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CFF" w14:textId="77777777" w:rsidR="001073BF" w:rsidRDefault="001073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7"/>
        <w:gridCol w:w="5367"/>
      </w:tblGrid>
      <w:tr w:rsidR="002848F4" w:rsidRPr="00086639" w14:paraId="4BEF70E1" w14:textId="77777777" w:rsidTr="008F4FE7">
        <w:trPr>
          <w:trHeight w:val="567"/>
        </w:trPr>
        <w:tc>
          <w:tcPr>
            <w:tcW w:w="0" w:type="auto"/>
            <w:shd w:val="clear" w:color="auto" w:fill="E7E6E6" w:themeFill="background2"/>
          </w:tcPr>
          <w:p w14:paraId="059D3E63" w14:textId="05E177B5" w:rsidR="008F4FE7" w:rsidRPr="00086639" w:rsidRDefault="001073BF" w:rsidP="0010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PYTANIA DO OGŁOSZENIA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C6F1116" w14:textId="77777777" w:rsidR="008F4FE7" w:rsidRPr="00086639" w:rsidRDefault="008F4FE7" w:rsidP="008F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ODPOWIEDZI</w:t>
            </w:r>
          </w:p>
        </w:tc>
      </w:tr>
      <w:tr w:rsidR="002848F4" w:rsidRPr="00086639" w14:paraId="2AAE5E26" w14:textId="77777777" w:rsidTr="001073BF">
        <w:trPr>
          <w:trHeight w:val="592"/>
        </w:trPr>
        <w:tc>
          <w:tcPr>
            <w:tcW w:w="8627" w:type="dxa"/>
            <w:shd w:val="clear" w:color="auto" w:fill="auto"/>
          </w:tcPr>
          <w:p w14:paraId="4F8AD0FE" w14:textId="1C72F7DF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Ścianka pomiędzy szafami -  czy ta ścianka ma być szklana?</w:t>
            </w:r>
          </w:p>
        </w:tc>
        <w:tc>
          <w:tcPr>
            <w:tcW w:w="5367" w:type="dxa"/>
            <w:shd w:val="clear" w:color="auto" w:fill="auto"/>
          </w:tcPr>
          <w:p w14:paraId="1B8078FE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8F4" w:rsidRPr="00086639" w14:paraId="03B6ACA8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E5EA248" w14:textId="39752D3B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Jeżeli ścianki szklane stanowią obudowę dróg ewakuacyjnych i należy przyjąć je zgodnie z wymogami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ppoż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, to proszę o podanie i opublikowa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nie wytycznych pożarowych dot. t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ych ścianek - jaką klasę mają mieć ścianki, a jaką klasę drzwi w tych ściankach.</w:t>
            </w:r>
          </w:p>
          <w:p w14:paraId="0F849321" w14:textId="77777777" w:rsidR="008F4FE7" w:rsidRPr="00086639" w:rsidRDefault="008F4FE7" w:rsidP="008F4F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14:paraId="6C0D0CE9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Drzwi nie.</w:t>
            </w:r>
          </w:p>
          <w:p w14:paraId="4BB54220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szklane /korytarz/jako obudowa dróg ewakuacyjnych EI 15</w:t>
            </w:r>
          </w:p>
        </w:tc>
      </w:tr>
      <w:tr w:rsidR="002848F4" w:rsidRPr="00086639" w14:paraId="038970CC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20A5325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WLZ z istniejącego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trafo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. Trasę kabla sobie dobierzemy sami czy Państwo podadzą? </w:t>
            </w:r>
          </w:p>
          <w:p w14:paraId="31246911" w14:textId="77777777" w:rsidR="008F4FE7" w:rsidRPr="00086639" w:rsidRDefault="008F4FE7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Natomiast nie podano grubości kabla – podano jedynie w opisie technicznym, że 5-ożyłowy, ale jakie to żyły? Jaka grubość kabla?</w:t>
            </w:r>
          </w:p>
        </w:tc>
        <w:tc>
          <w:tcPr>
            <w:tcW w:w="5367" w:type="dxa"/>
            <w:shd w:val="clear" w:color="auto" w:fill="auto"/>
          </w:tcPr>
          <w:p w14:paraId="5CDF749C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obmierzyć samemu, Max moc odbiorników w nowej hali wynosi 250KW wraz z zasilaniem linii produkcyjnej.</w:t>
            </w:r>
          </w:p>
        </w:tc>
      </w:tr>
      <w:tr w:rsidR="002848F4" w:rsidRPr="00086639" w14:paraId="06726D75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867DDA2" w14:textId="3953D385" w:rsidR="008F4FE7" w:rsidRPr="00086639" w:rsidRDefault="008F4FE7" w:rsidP="00E652C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Mam też pytanie o zasilanie klimatyzatorów, które są przewidziane w budynku biurowym i hali.</w:t>
            </w:r>
            <w:r w:rsidR="00E6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Zasilanie tych urządzeń w ogóle jest nieprzewidziane w projekcie rozdzielni. Należałoby więc wnioskować, że klimatyzatory zostaną zasilone z innego źródła prądu przez Inwestora, ale czy na pewno? </w:t>
            </w:r>
          </w:p>
        </w:tc>
        <w:tc>
          <w:tcPr>
            <w:tcW w:w="5367" w:type="dxa"/>
            <w:shd w:val="clear" w:color="auto" w:fill="auto"/>
          </w:tcPr>
          <w:p w14:paraId="73AE72AE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przewidzieć zasilanie klimatyzatorów. Moc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splitów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dobrać do wielkości pomieszczeń.</w:t>
            </w:r>
          </w:p>
        </w:tc>
      </w:tr>
      <w:tr w:rsidR="002848F4" w:rsidRPr="00086639" w14:paraId="5CD09769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EDDD8E0" w14:textId="71130E37" w:rsidR="008F4FE7" w:rsidRPr="00086639" w:rsidRDefault="00BA3E3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>roszę o potwierdzenie czy możemy przyjąć tynki gipsowe zamiast cementowych i dodatkowych gładzi</w:t>
            </w:r>
          </w:p>
        </w:tc>
        <w:tc>
          <w:tcPr>
            <w:tcW w:w="5367" w:type="dxa"/>
            <w:shd w:val="clear" w:color="auto" w:fill="auto"/>
          </w:tcPr>
          <w:p w14:paraId="4FD5EC21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wycenić tynk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cem-wap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kat III + gładź gipsowa.</w:t>
            </w:r>
          </w:p>
        </w:tc>
      </w:tr>
      <w:tr w:rsidR="002848F4" w:rsidRPr="00086639" w14:paraId="221AACEB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494D86CA" w14:textId="672CC5CB" w:rsidR="008F4FE7" w:rsidRPr="00086639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Ścianki wewnętrzne 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zy możemy przyjąć ściany gips-kartonowe?  Nie tylko będą gładsze, ale spełnimy gr. 10cm jak w projekcie, a zarazem w takich ściankach łatwiej jest prowadzić instalacje.</w:t>
            </w:r>
          </w:p>
        </w:tc>
        <w:tc>
          <w:tcPr>
            <w:tcW w:w="5367" w:type="dxa"/>
            <w:shd w:val="clear" w:color="auto" w:fill="auto"/>
          </w:tcPr>
          <w:p w14:paraId="3E38BF96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ceramiczne gr 8cm</w:t>
            </w:r>
          </w:p>
        </w:tc>
      </w:tr>
      <w:tr w:rsidR="002848F4" w:rsidRPr="00086639" w14:paraId="2BB7FD8B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4687B86" w14:textId="1B11719E" w:rsidR="008F4FE7" w:rsidRPr="00086639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Pytanie o ścianki wewnętrzne szklane na I piętrze i II piętrze, pomiędzy korytarzem a pomieszczeniami biurowymi.  Jakiej wysokoś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ci mają mieć te przeszklenia?</w:t>
            </w:r>
          </w:p>
        </w:tc>
        <w:tc>
          <w:tcPr>
            <w:tcW w:w="5367" w:type="dxa"/>
            <w:shd w:val="clear" w:color="auto" w:fill="auto"/>
          </w:tcPr>
          <w:p w14:paraId="6757C0CF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szklane przyjąć do wysokości sufitów podwieszanych.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Ponieważ jest to obudowa dróg ewakuacyjnych należy przyjąć zgodnie z wymogami p-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</w:p>
          <w:p w14:paraId="2C8CAC3A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4" w:rsidRPr="00086639" w14:paraId="77F33CCD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4C869A7B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Projekt konstrukcji nowego obiektu  (w dokumentacji pobranej mam tylko opis techniczny, obliczenia i rzut fundamentów, a brakuje rysunków zwłaszcza słupów, ścian, stropów, konstrukcji stalowej hali – zarówno jeśli chodzi o rzuty, jak i przekroje)</w:t>
            </w:r>
          </w:p>
        </w:tc>
        <w:tc>
          <w:tcPr>
            <w:tcW w:w="5367" w:type="dxa"/>
            <w:shd w:val="clear" w:color="auto" w:fill="auto"/>
          </w:tcPr>
          <w:p w14:paraId="62E14A7B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Projekt konstrukcyjny wykonawczy musi wykonać oferent i przewidzieć kwotowo w organizacji placu budowy.</w:t>
            </w:r>
          </w:p>
        </w:tc>
      </w:tr>
      <w:tr w:rsidR="002848F4" w:rsidRPr="00086639" w14:paraId="0E52B78B" w14:textId="77777777" w:rsidTr="001073BF">
        <w:trPr>
          <w:trHeight w:val="1129"/>
        </w:trPr>
        <w:tc>
          <w:tcPr>
            <w:tcW w:w="8627" w:type="dxa"/>
            <w:shd w:val="clear" w:color="auto" w:fill="auto"/>
          </w:tcPr>
          <w:p w14:paraId="35900A10" w14:textId="32E2F4B5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Zaprojektowano posadzkę na gruncie z wykończeniem żywicznym, natomiast pod żywicą mamy dużo wylewki betonowej o nieokreślonej klasie i to dodatkowo niezbrojonej?  Czy można prosić projektanta o doszczegółowienie tych warstw?</w:t>
            </w:r>
          </w:p>
        </w:tc>
        <w:tc>
          <w:tcPr>
            <w:tcW w:w="5367" w:type="dxa"/>
            <w:shd w:val="clear" w:color="auto" w:fill="auto"/>
          </w:tcPr>
          <w:p w14:paraId="71DEE060" w14:textId="76FA361E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zastosować posadzkę przemysłowa utwardzoną powierzchniowo , zbrojenie rozproszone. Należy przyjąć obciążenie 5000kg/m2.</w:t>
            </w:r>
          </w:p>
        </w:tc>
      </w:tr>
      <w:tr w:rsidR="002848F4" w:rsidRPr="00086639" w14:paraId="0BE9590C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657FBEE" w14:textId="00FE3520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Mam też prośbą o podanie warunków termicznych (współczynnik, który powinniśmy spełnić) i warunków pożarowych (klasa pożarowa) dla płyty warstwowej dachowej hali, ponieważ w projekcie nie zostały określone, tak, żebyśmy spełnili równowartość zaproponowanej płyty gr. 15cm o nieokreślonych parametrach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projekcie opisano klasę pożarową dla konstrukcji dachu jako r15, co jest niewykonalne w przypadku zaprojektowanych płatwi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zimnogiętych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typu z, na których opiera się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przekrycie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dachu.  </w:t>
            </w:r>
          </w:p>
          <w:p w14:paraId="4868A849" w14:textId="07C80517" w:rsidR="008F4FE7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No chyba, że do klasy r15 mają być zabezpieczone tylko dźwigary kratowe,  a płatwie traktować należy jedynie jako konstrukcja przykrycia dachowego i już zabezpieczane być nie muszą? </w:t>
            </w:r>
          </w:p>
        </w:tc>
        <w:tc>
          <w:tcPr>
            <w:tcW w:w="5367" w:type="dxa"/>
            <w:shd w:val="clear" w:color="auto" w:fill="auto"/>
          </w:tcPr>
          <w:p w14:paraId="720CD5A7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5F67" w14:textId="5A70966E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Warunki p-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określa projekt,</w:t>
            </w:r>
            <w:r w:rsidR="002848F4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nie przyjmować lakierowania konstrukcji p-poz.</w:t>
            </w:r>
          </w:p>
          <w:p w14:paraId="0BF1D673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C022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0CE5C" w14:textId="77777777" w:rsidR="008F4FE7" w:rsidRPr="00086639" w:rsidRDefault="008F4FE7" w:rsidP="00284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4" w:rsidRPr="00086639" w14:paraId="2C540A44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209C8A0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Nowa hala będzie niezależnym obiektem zarówno pod kątem konstrukcyjnym, jak i instalacyjnym.  Nie zmienia to jednak faktu, że w zapytaniu ofertowym wpisano, że należy uwzględnić  podbicia fundamentów istniejącej hali.  Czy mam ostatecznie rozumieć, że jest to pomyłka w zapytaniu i nie będziemy ingerować w istniejące fundamenty, czy jednak należy w nie ingerować, a jeśli tak to w jaki sposób? W projekcie budowlanym nie ma żadnych informacji w tym temacie.</w:t>
            </w:r>
          </w:p>
        </w:tc>
        <w:tc>
          <w:tcPr>
            <w:tcW w:w="5367" w:type="dxa"/>
            <w:shd w:val="clear" w:color="auto" w:fill="auto"/>
          </w:tcPr>
          <w:p w14:paraId="1C625C7F" w14:textId="1C847471" w:rsidR="008F4FE7" w:rsidRPr="00086639" w:rsidRDefault="00BA3E37" w:rsidP="008F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F4FE7" w:rsidRPr="00086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względu na różnice w posadowieniu obiektów zachodzi konieczność wykonania podbić fundamentów istniejącej hali. Należy przyjąć do wyceny 120m2podbic.</w:t>
            </w:r>
          </w:p>
          <w:p w14:paraId="04833AB9" w14:textId="77777777" w:rsidR="008F4FE7" w:rsidRPr="00086639" w:rsidRDefault="008F4FE7" w:rsidP="008F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7082BB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4" w:rsidRPr="00086639" w14:paraId="4371927F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2F1A8D60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zamiast ścian murowanych ocieplonych styropianem i tynkowanych możemy przyjąć elewacje z płyt warstwowych?  (wówczas od wewnątrz i od zewnątrz hali wykończeniem jest blacha, a rdzeń płyty byłby nadal styropian tej samej grubości)</w:t>
            </w:r>
          </w:p>
        </w:tc>
        <w:tc>
          <w:tcPr>
            <w:tcW w:w="5367" w:type="dxa"/>
            <w:shd w:val="clear" w:color="auto" w:fill="auto"/>
          </w:tcPr>
          <w:p w14:paraId="28AE57F8" w14:textId="14104545" w:rsidR="008F4FE7" w:rsidRPr="00086639" w:rsidRDefault="00784EB5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Tak, jako rozwiązanie równoważne</w:t>
            </w:r>
          </w:p>
        </w:tc>
      </w:tr>
      <w:tr w:rsidR="002848F4" w:rsidRPr="00086639" w14:paraId="7B110CAE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70DDDF6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Na dachu hali podano płytę warstwową gr. 15cm, natomiast nie podano jaki ma być jej rdzeń – również styropian? </w:t>
            </w:r>
          </w:p>
        </w:tc>
        <w:tc>
          <w:tcPr>
            <w:tcW w:w="5367" w:type="dxa"/>
            <w:shd w:val="clear" w:color="auto" w:fill="auto"/>
          </w:tcPr>
          <w:p w14:paraId="6A091FAD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</w:p>
        </w:tc>
      </w:tr>
      <w:tr w:rsidR="002848F4" w:rsidRPr="00086639" w14:paraId="4D1633E4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5820716F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Ściana pożarową dzielącą halę – na jaką wysokość ponad dach powinna ta ściana wychodzić?  W przekroju w ogóle jej nie widać, dlatego nie wiem jak wysoką muszę ją policzyć.</w:t>
            </w:r>
          </w:p>
        </w:tc>
        <w:tc>
          <w:tcPr>
            <w:tcW w:w="5367" w:type="dxa"/>
            <w:shd w:val="clear" w:color="auto" w:fill="auto"/>
          </w:tcPr>
          <w:p w14:paraId="6FACA3D6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Ściana ogniowa do wysokości pokrycia dachu z zastosowaniem przegrody poziomej dachowej szerokość 2m z wełny mineralnej</w:t>
            </w:r>
          </w:p>
        </w:tc>
      </w:tr>
      <w:tr w:rsidR="002848F4" w:rsidRPr="00086639" w14:paraId="0E2B7410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7D18213" w14:textId="3434EB5D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Instalacja wody hydrantowej ma być zasilona z istniejącej hali obok,  a jakie mają być średnice i do jakiej rury i średnicy się „wcinamy”   ?</w:t>
            </w:r>
          </w:p>
          <w:p w14:paraId="6B780158" w14:textId="77777777" w:rsidR="008F4FE7" w:rsidRPr="00086639" w:rsidRDefault="008F4FE7" w:rsidP="008F4F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14:paraId="75D88321" w14:textId="01FE7F2D" w:rsidR="008F4FE7" w:rsidRPr="00086639" w:rsidRDefault="008F4FE7" w:rsidP="00784E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Jeżeli projekt tego nie uściśla</w:t>
            </w:r>
            <w:r w:rsidR="00784EB5" w:rsidRPr="0008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należy wykonać zgodnie z wymogami p-poz</w:t>
            </w:r>
            <w:r w:rsidR="00784EB5" w:rsidRPr="00086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Zgodnie z wymogami instalacji hydrantowej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ppoż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dla tego typu obiektów</w:t>
            </w:r>
          </w:p>
        </w:tc>
      </w:tr>
      <w:tr w:rsidR="002848F4" w:rsidRPr="00086639" w14:paraId="4BCE4244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34105305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 czyjej stronie wykonanie otworów pod bramy wraz z wykonaniem nadproży w obecnej ścianie</w:t>
            </w:r>
          </w:p>
        </w:tc>
        <w:tc>
          <w:tcPr>
            <w:tcW w:w="5367" w:type="dxa"/>
            <w:shd w:val="clear" w:color="auto" w:fill="auto"/>
          </w:tcPr>
          <w:p w14:paraId="714DAC0C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Inwestor</w:t>
            </w:r>
          </w:p>
        </w:tc>
      </w:tr>
      <w:tr w:rsidR="002848F4" w:rsidRPr="00086639" w14:paraId="33752178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42D118EC" w14:textId="778BD1F2" w:rsidR="008F4FE7" w:rsidRPr="00086639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Pytanie o drzwi zewnętrzne do hali, od strony południowej.  W Państwa kosztorysie   są jako aluminiowe, a czy nie lepiej prz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yjąć je jako stalowe pełne ??</w:t>
            </w:r>
          </w:p>
        </w:tc>
        <w:tc>
          <w:tcPr>
            <w:tcW w:w="5367" w:type="dxa"/>
            <w:shd w:val="clear" w:color="auto" w:fill="auto"/>
          </w:tcPr>
          <w:p w14:paraId="6AB5F6FD" w14:textId="33BC89A5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2A9">
              <w:rPr>
                <w:rFonts w:ascii="Times New Roman" w:hAnsi="Times New Roman" w:cs="Times New Roman"/>
                <w:sz w:val="24"/>
                <w:szCs w:val="24"/>
              </w:rPr>
              <w:t>Nie, proszę przyjąć</w:t>
            </w:r>
            <w:r w:rsidR="004C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A9">
              <w:rPr>
                <w:rFonts w:ascii="Times New Roman" w:hAnsi="Times New Roman" w:cs="Times New Roman"/>
                <w:sz w:val="24"/>
                <w:szCs w:val="24"/>
              </w:rPr>
              <w:t>tylko aluminiowe</w:t>
            </w:r>
          </w:p>
          <w:p w14:paraId="61D13F45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4" w:rsidRPr="00086639" w14:paraId="6C3093D4" w14:textId="77777777" w:rsidTr="001073BF">
        <w:trPr>
          <w:trHeight w:val="998"/>
        </w:trPr>
        <w:tc>
          <w:tcPr>
            <w:tcW w:w="8627" w:type="dxa"/>
            <w:shd w:val="clear" w:color="auto" w:fill="auto"/>
          </w:tcPr>
          <w:p w14:paraId="2F91C58C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te bramy zamiast podnoszonych mogę wycenić jako przesuwne?</w:t>
            </w:r>
          </w:p>
        </w:tc>
        <w:tc>
          <w:tcPr>
            <w:tcW w:w="5367" w:type="dxa"/>
            <w:shd w:val="clear" w:color="auto" w:fill="auto"/>
          </w:tcPr>
          <w:p w14:paraId="0654543E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8F4" w:rsidRPr="00086639" w14:paraId="0FA255DD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EA42CE5" w14:textId="57A2B25B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Bramy ppoż. Przyjąłbym jako na stałe otwarte, a zamykane automatycznie jedynie w razie pożaru</w:t>
            </w:r>
          </w:p>
        </w:tc>
        <w:tc>
          <w:tcPr>
            <w:tcW w:w="5367" w:type="dxa"/>
            <w:shd w:val="clear" w:color="auto" w:fill="auto"/>
          </w:tcPr>
          <w:p w14:paraId="1B5B10DB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TAK, można</w:t>
            </w:r>
          </w:p>
        </w:tc>
      </w:tr>
      <w:tr w:rsidR="002848F4" w:rsidRPr="00086639" w14:paraId="1D7A5F02" w14:textId="77777777" w:rsidTr="001073BF">
        <w:trPr>
          <w:trHeight w:val="856"/>
        </w:trPr>
        <w:tc>
          <w:tcPr>
            <w:tcW w:w="8627" w:type="dxa"/>
            <w:shd w:val="clear" w:color="auto" w:fill="auto"/>
          </w:tcPr>
          <w:p w14:paraId="61C4AA84" w14:textId="1F92C258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Pytanie dotyczy Państwa przedmiarów. Jeśli czegoś w nich brakuje to rozumiem, że wówczas tego nie wyceniamy?</w:t>
            </w:r>
          </w:p>
        </w:tc>
        <w:tc>
          <w:tcPr>
            <w:tcW w:w="5367" w:type="dxa"/>
            <w:shd w:val="clear" w:color="auto" w:fill="auto"/>
          </w:tcPr>
          <w:p w14:paraId="50CE82BD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Tak, proszę nie wyceniać</w:t>
            </w:r>
          </w:p>
        </w:tc>
      </w:tr>
      <w:tr w:rsidR="002848F4" w:rsidRPr="00086639" w14:paraId="3B55E7E6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A9B9B1A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Konstrukcja tarasu budynku biurowego od strony ulicy (od północy) </w:t>
            </w:r>
          </w:p>
        </w:tc>
        <w:tc>
          <w:tcPr>
            <w:tcW w:w="5367" w:type="dxa"/>
            <w:shd w:val="clear" w:color="auto" w:fill="auto"/>
          </w:tcPr>
          <w:p w14:paraId="3E9A2A4F" w14:textId="2DCDE969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Do wyboru przez oferenta tzn. Albo płyta stropowa balkonowa albo na gruncie</w:t>
            </w:r>
          </w:p>
        </w:tc>
      </w:tr>
      <w:tr w:rsidR="002848F4" w:rsidRPr="00086639" w14:paraId="2FC04B81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9AE3C2B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Przygotowanie terenu po rozbiórce</w:t>
            </w:r>
          </w:p>
        </w:tc>
        <w:tc>
          <w:tcPr>
            <w:tcW w:w="5367" w:type="dxa"/>
            <w:shd w:val="clear" w:color="auto" w:fill="auto"/>
          </w:tcPr>
          <w:p w14:paraId="5C4720C0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Inwestor w trakcie rozbiórki starego obiektu przygotuje teren pod nową budowę, na poziomie rzędnej drogi dojazdowej wewnętrznej od strony południowej, w tym zdemontuje opaskę starej hali</w:t>
            </w:r>
          </w:p>
        </w:tc>
      </w:tr>
      <w:tr w:rsidR="002848F4" w:rsidRPr="00086639" w14:paraId="007741CB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F1D60F6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projektu przyłącza elektrycznego lub ewentualnie o potwierdzenie, że nie musimy tego wyceniać</w:t>
            </w:r>
          </w:p>
        </w:tc>
        <w:tc>
          <w:tcPr>
            <w:tcW w:w="5367" w:type="dxa"/>
            <w:shd w:val="clear" w:color="auto" w:fill="auto"/>
          </w:tcPr>
          <w:p w14:paraId="251DBA0D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WLZ z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istniejacej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stacji Trafo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przyleglej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istniejacej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Hali. </w:t>
            </w:r>
          </w:p>
        </w:tc>
      </w:tr>
      <w:tr w:rsidR="002848F4" w:rsidRPr="00086639" w14:paraId="42F5DF62" w14:textId="77777777" w:rsidTr="00D97493">
        <w:trPr>
          <w:trHeight w:val="756"/>
        </w:trPr>
        <w:tc>
          <w:tcPr>
            <w:tcW w:w="0" w:type="auto"/>
            <w:vAlign w:val="center"/>
          </w:tcPr>
          <w:p w14:paraId="32666E8D" w14:textId="01AF11E6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w drzwiach aluminiowych przewidywane są przeszklenia, czy też mają być one wykonane jako drzwi pełne z wypełnieniem,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>Blachą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EABE17B" w14:textId="3F17DF9D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Drzwi </w:t>
            </w:r>
            <w:r w:rsidR="00EE0479" w:rsidRPr="00086639">
              <w:rPr>
                <w:rFonts w:ascii="Times New Roman" w:hAnsi="Times New Roman" w:cs="Times New Roman"/>
                <w:sz w:val="24"/>
                <w:szCs w:val="24"/>
              </w:rPr>
              <w:t>pełne wypełnienie z blachy</w:t>
            </w:r>
          </w:p>
        </w:tc>
      </w:tr>
      <w:tr w:rsidR="002848F4" w:rsidRPr="00086639" w14:paraId="6E44F33B" w14:textId="77777777" w:rsidTr="00D97493">
        <w:trPr>
          <w:trHeight w:val="980"/>
        </w:trPr>
        <w:tc>
          <w:tcPr>
            <w:tcW w:w="0" w:type="auto"/>
            <w:vAlign w:val="center"/>
          </w:tcPr>
          <w:p w14:paraId="58C6A2AC" w14:textId="63FDE17A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informację, w których drzwiach należy przyjąć dostawę i montaż samozamykaczy (wewnątrz i na zewnątrz).</w:t>
            </w:r>
          </w:p>
        </w:tc>
        <w:tc>
          <w:tcPr>
            <w:tcW w:w="0" w:type="auto"/>
            <w:vAlign w:val="center"/>
          </w:tcPr>
          <w:p w14:paraId="575B8D34" w14:textId="654BD979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>nie wyceniać</w:t>
            </w:r>
          </w:p>
        </w:tc>
      </w:tr>
      <w:tr w:rsidR="002848F4" w:rsidRPr="00086639" w14:paraId="20029003" w14:textId="77777777" w:rsidTr="00D97493">
        <w:trPr>
          <w:trHeight w:val="838"/>
        </w:trPr>
        <w:tc>
          <w:tcPr>
            <w:tcW w:w="0" w:type="auto"/>
            <w:vAlign w:val="center"/>
          </w:tcPr>
          <w:p w14:paraId="6D87992D" w14:textId="77777777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wycenie należy uwzględnić pakiety 2-szybowe, czy też 3 szybowe? Proszę również o uszczegółowienie jakie pakiety szybowe należy przyjąć do wyceny.</w:t>
            </w:r>
          </w:p>
        </w:tc>
        <w:tc>
          <w:tcPr>
            <w:tcW w:w="0" w:type="auto"/>
            <w:vAlign w:val="center"/>
          </w:tcPr>
          <w:p w14:paraId="060C46BE" w14:textId="73E1D02A" w:rsidR="00EE0479" w:rsidRPr="00086639" w:rsidRDefault="00EE047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3-szybowe</w:t>
            </w:r>
          </w:p>
        </w:tc>
      </w:tr>
      <w:tr w:rsidR="002848F4" w:rsidRPr="00086639" w14:paraId="08B263B7" w14:textId="77777777" w:rsidTr="00D97493">
        <w:trPr>
          <w:trHeight w:val="836"/>
        </w:trPr>
        <w:tc>
          <w:tcPr>
            <w:tcW w:w="0" w:type="auto"/>
            <w:vAlign w:val="center"/>
          </w:tcPr>
          <w:p w14:paraId="1D5B8448" w14:textId="77777777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w oknach mają być montowane nawietrzaki ciśnieniowe, czy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higrosterowalne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5AEE72AE" w14:textId="7DF80DB3" w:rsidR="00EE047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8F4" w:rsidRPr="00086639" w14:paraId="688E1C13" w14:textId="77777777" w:rsidTr="00D97493">
        <w:trPr>
          <w:trHeight w:val="990"/>
        </w:trPr>
        <w:tc>
          <w:tcPr>
            <w:tcW w:w="0" w:type="auto"/>
            <w:vAlign w:val="center"/>
          </w:tcPr>
          <w:p w14:paraId="791037F4" w14:textId="5077E6DD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informację, czy okna na II piętrze w ścianie oddzielenia pożarowego EI120 powinny mieć odporność ogniową EI60? Nie ma takiej informacji w projekcie.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E3F96EE" w14:textId="1DE1691E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8F4" w:rsidRPr="00086639" w14:paraId="5EC3091F" w14:textId="77777777" w:rsidTr="00D97493">
        <w:trPr>
          <w:trHeight w:val="835"/>
        </w:trPr>
        <w:tc>
          <w:tcPr>
            <w:tcW w:w="0" w:type="auto"/>
            <w:vAlign w:val="center"/>
          </w:tcPr>
          <w:p w14:paraId="3EA8298A" w14:textId="371B5A78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Kolorystyka okien: czy kolor grafitowy przewidziany jest jednostronnie (wówczas wewnątrz,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biały), czy dwu-stronnie?</w:t>
            </w:r>
          </w:p>
        </w:tc>
        <w:tc>
          <w:tcPr>
            <w:tcW w:w="0" w:type="auto"/>
            <w:vAlign w:val="center"/>
          </w:tcPr>
          <w:p w14:paraId="544E669A" w14:textId="21DDE166" w:rsidR="00EE047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Grafit </w:t>
            </w:r>
            <w:r w:rsidR="00EE0479" w:rsidRPr="00086639">
              <w:rPr>
                <w:rFonts w:ascii="Times New Roman" w:hAnsi="Times New Roman" w:cs="Times New Roman"/>
                <w:sz w:val="24"/>
                <w:szCs w:val="24"/>
              </w:rPr>
              <w:t>dwustronnie</w:t>
            </w:r>
          </w:p>
        </w:tc>
      </w:tr>
      <w:tr w:rsidR="002848F4" w:rsidRPr="00086639" w14:paraId="426BF2B2" w14:textId="77777777" w:rsidTr="00D97493">
        <w:trPr>
          <w:trHeight w:val="1129"/>
        </w:trPr>
        <w:tc>
          <w:tcPr>
            <w:tcW w:w="0" w:type="auto"/>
            <w:vAlign w:val="center"/>
          </w:tcPr>
          <w:p w14:paraId="7B41C8AB" w14:textId="27F0B885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 dokumentacji brak zestawienia/wykazu stolarki z informacją na temat sposobu otwierania skrzydeł okiennych. Proszę o informację, które skrzydła mają być tylko rozwierane, które ewentualnie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rozwierno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-uchylne, itp.?</w:t>
            </w:r>
          </w:p>
        </w:tc>
        <w:tc>
          <w:tcPr>
            <w:tcW w:w="0" w:type="auto"/>
            <w:vAlign w:val="center"/>
          </w:tcPr>
          <w:p w14:paraId="25BC433B" w14:textId="05DE180F" w:rsidR="00EE047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E0479" w:rsidRPr="00086639">
              <w:rPr>
                <w:rFonts w:ascii="Times New Roman" w:hAnsi="Times New Roman" w:cs="Times New Roman"/>
                <w:sz w:val="24"/>
                <w:szCs w:val="24"/>
              </w:rPr>
              <w:t>ależy dokonać obmiaru z projektu</w:t>
            </w:r>
          </w:p>
        </w:tc>
      </w:tr>
      <w:tr w:rsidR="002848F4" w:rsidRPr="00086639" w14:paraId="1B6E69DD" w14:textId="77777777" w:rsidTr="00D97493">
        <w:trPr>
          <w:trHeight w:val="564"/>
        </w:trPr>
        <w:tc>
          <w:tcPr>
            <w:tcW w:w="0" w:type="auto"/>
            <w:vAlign w:val="center"/>
          </w:tcPr>
          <w:p w14:paraId="335032F4" w14:textId="404708FB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zestawienia stolarki i ślusarki aluminiowej.</w:t>
            </w:r>
          </w:p>
        </w:tc>
        <w:tc>
          <w:tcPr>
            <w:tcW w:w="0" w:type="auto"/>
            <w:vAlign w:val="center"/>
          </w:tcPr>
          <w:p w14:paraId="26BF7EC1" w14:textId="3C83C5A5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obmiarów z projektu i zaprojektować</w:t>
            </w:r>
          </w:p>
        </w:tc>
      </w:tr>
      <w:tr w:rsidR="002848F4" w:rsidRPr="00086639" w14:paraId="1154C8A5" w14:textId="77777777" w:rsidTr="00D97493">
        <w:trPr>
          <w:trHeight w:val="842"/>
        </w:trPr>
        <w:tc>
          <w:tcPr>
            <w:tcW w:w="0" w:type="auto"/>
            <w:vAlign w:val="center"/>
          </w:tcPr>
          <w:p w14:paraId="581C7B4E" w14:textId="636C1601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określenie kolorystyki stolarki w tym bram bądź potwierdzenie że należy przyjąć kolory z podstawowej gamy kolorystycznej dostawców.</w:t>
            </w:r>
          </w:p>
        </w:tc>
        <w:tc>
          <w:tcPr>
            <w:tcW w:w="0" w:type="auto"/>
            <w:vAlign w:val="center"/>
          </w:tcPr>
          <w:p w14:paraId="57B33713" w14:textId="44951F2C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Antracyt</w:t>
            </w:r>
          </w:p>
        </w:tc>
      </w:tr>
      <w:tr w:rsidR="002848F4" w:rsidRPr="00086639" w14:paraId="751C497A" w14:textId="77777777" w:rsidTr="00D97493">
        <w:trPr>
          <w:trHeight w:val="1128"/>
        </w:trPr>
        <w:tc>
          <w:tcPr>
            <w:tcW w:w="0" w:type="auto"/>
            <w:vAlign w:val="center"/>
          </w:tcPr>
          <w:p w14:paraId="6CB04DB9" w14:textId="20BC1942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Wytyczne dla bram w hali: jaki współczynnik U należy przyjąć, jaką kolorystykę (zarówno od wewnątrz, jak i od zewnątrz) oraz czy należy uwzględnić w wycenie fotokomórki oraz piloty do sterowania?</w:t>
            </w:r>
          </w:p>
        </w:tc>
        <w:tc>
          <w:tcPr>
            <w:tcW w:w="0" w:type="auto"/>
            <w:vAlign w:val="center"/>
          </w:tcPr>
          <w:p w14:paraId="42A2A838" w14:textId="34545F0E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Grafit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>sterowane automatycznie</w:t>
            </w:r>
          </w:p>
        </w:tc>
      </w:tr>
      <w:tr w:rsidR="002848F4" w:rsidRPr="00086639" w14:paraId="020BE4FC" w14:textId="77777777" w:rsidTr="00D97493">
        <w:trPr>
          <w:trHeight w:val="1537"/>
        </w:trPr>
        <w:tc>
          <w:tcPr>
            <w:tcW w:w="0" w:type="auto"/>
            <w:vAlign w:val="center"/>
          </w:tcPr>
          <w:p w14:paraId="42E69600" w14:textId="0BDA0134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Otwory pomiędzy halą istniejącą a nową- ze względu na wymagania p.poż zachodzi konieczność wydzielenia stref p.poż. Hala nowa nie stanowi integralnej części strefy już istniejącej przez co obiekt w takiej formie nie może prawidłowo przejść odbiorów. Proszę o podanie klasy obciążenia ogniowego hali istniejącej wzdłuż ściany w osi  1 w celu prawidłowego dobrania przegrody oraz bram.</w:t>
            </w:r>
          </w:p>
        </w:tc>
        <w:tc>
          <w:tcPr>
            <w:tcW w:w="0" w:type="auto"/>
            <w:vAlign w:val="center"/>
          </w:tcPr>
          <w:p w14:paraId="2315452F" w14:textId="456CE75B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przyjąć Bramy p.poż.,  wykonanie otworów  po stronie Inwestora</w:t>
            </w:r>
          </w:p>
        </w:tc>
      </w:tr>
      <w:tr w:rsidR="002848F4" w:rsidRPr="00086639" w14:paraId="6C97DA91" w14:textId="77777777" w:rsidTr="00D97493">
        <w:trPr>
          <w:trHeight w:val="2125"/>
        </w:trPr>
        <w:tc>
          <w:tcPr>
            <w:tcW w:w="0" w:type="auto"/>
            <w:vAlign w:val="center"/>
          </w:tcPr>
          <w:p w14:paraId="424A5C59" w14:textId="693BDC30" w:rsidR="000D74C9" w:rsidRPr="00086639" w:rsidRDefault="000D74C9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przewidywane jest szklenie stałe, czy też któraś z części fasady ma być otwierana (lub,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Tylko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rozwierana)? </w:t>
            </w:r>
          </w:p>
        </w:tc>
        <w:tc>
          <w:tcPr>
            <w:tcW w:w="0" w:type="auto"/>
            <w:vAlign w:val="center"/>
          </w:tcPr>
          <w:p w14:paraId="39C59953" w14:textId="70E6B3A0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>wycenić stałe szklenia</w:t>
            </w:r>
          </w:p>
        </w:tc>
      </w:tr>
      <w:tr w:rsidR="002848F4" w:rsidRPr="00086639" w14:paraId="0C216A79" w14:textId="77777777" w:rsidTr="00D97493">
        <w:trPr>
          <w:trHeight w:val="554"/>
        </w:trPr>
        <w:tc>
          <w:tcPr>
            <w:tcW w:w="0" w:type="auto"/>
            <w:vAlign w:val="center"/>
          </w:tcPr>
          <w:p w14:paraId="18A8EF94" w14:textId="75BEED85" w:rsidR="001D253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szkło bezpieczne ma być montowane w fasadach obustronnie?</w:t>
            </w:r>
            <w:r w:rsidR="001D253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3FBC0D5" w14:textId="49062E9F" w:rsidR="000D74C9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Zgodnie z PN</w:t>
            </w:r>
          </w:p>
        </w:tc>
      </w:tr>
      <w:tr w:rsidR="002848F4" w:rsidRPr="00086639" w14:paraId="3E40188B" w14:textId="77777777" w:rsidTr="00D97493">
        <w:trPr>
          <w:trHeight w:val="832"/>
        </w:trPr>
        <w:tc>
          <w:tcPr>
            <w:tcW w:w="0" w:type="auto"/>
            <w:vAlign w:val="center"/>
          </w:tcPr>
          <w:p w14:paraId="492BA970" w14:textId="16FCDB7C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przesłanie: Projekt instalacji odgromowej  i uziemienia</w:t>
            </w:r>
          </w:p>
          <w:p w14:paraId="588306BB" w14:textId="2C8020FB" w:rsidR="00FA345F" w:rsidRPr="00086639" w:rsidRDefault="00FA345F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podanie klasy instalacji odgromowej budynku.</w:t>
            </w:r>
          </w:p>
        </w:tc>
        <w:tc>
          <w:tcPr>
            <w:tcW w:w="0" w:type="auto"/>
            <w:vAlign w:val="center"/>
          </w:tcPr>
          <w:p w14:paraId="35A60CA6" w14:textId="238CFA3B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wycenić instalację uziemienia i odgromową zgodnie z PN</w:t>
            </w:r>
          </w:p>
        </w:tc>
      </w:tr>
      <w:tr w:rsidR="002848F4" w:rsidRPr="00086639" w14:paraId="6769E19E" w14:textId="77777777" w:rsidTr="00D97493">
        <w:trPr>
          <w:trHeight w:val="840"/>
        </w:trPr>
        <w:tc>
          <w:tcPr>
            <w:tcW w:w="0" w:type="auto"/>
            <w:vAlign w:val="center"/>
          </w:tcPr>
          <w:p w14:paraId="397E6B4E" w14:textId="5C65607F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współczynników zabronienia bądź rysunków konstrukcyjnych.</w:t>
            </w:r>
          </w:p>
        </w:tc>
        <w:tc>
          <w:tcPr>
            <w:tcW w:w="0" w:type="auto"/>
            <w:vAlign w:val="center"/>
          </w:tcPr>
          <w:p w14:paraId="41E7746A" w14:textId="2695F03B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projekt wykonawczych konstrukcji I uwzględnić  go w pozycji przygotowanie placu budowy. </w:t>
            </w:r>
          </w:p>
        </w:tc>
      </w:tr>
      <w:tr w:rsidR="002848F4" w:rsidRPr="00086639" w14:paraId="497E9393" w14:textId="77777777" w:rsidTr="00D97493">
        <w:trPr>
          <w:trHeight w:val="994"/>
        </w:trPr>
        <w:tc>
          <w:tcPr>
            <w:tcW w:w="0" w:type="auto"/>
            <w:vAlign w:val="center"/>
          </w:tcPr>
          <w:p w14:paraId="48FF42AF" w14:textId="4A199E23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czytelnych schematów statycznych kratownic- brak możliwości weryfikacji ciężaru kratownic</w:t>
            </w:r>
          </w:p>
        </w:tc>
        <w:tc>
          <w:tcPr>
            <w:tcW w:w="0" w:type="auto"/>
            <w:vAlign w:val="center"/>
          </w:tcPr>
          <w:p w14:paraId="03AE1C41" w14:textId="53D48C6A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projekt wykonawczych konstrukcji I uwzględnić  go w pozycji przygotowanie placu budowy. </w:t>
            </w:r>
          </w:p>
        </w:tc>
      </w:tr>
      <w:tr w:rsidR="002848F4" w:rsidRPr="00086639" w14:paraId="1B797B4D" w14:textId="77777777" w:rsidTr="00D97493">
        <w:trPr>
          <w:trHeight w:val="1547"/>
        </w:trPr>
        <w:tc>
          <w:tcPr>
            <w:tcW w:w="0" w:type="auto"/>
            <w:vAlign w:val="center"/>
          </w:tcPr>
          <w:p w14:paraId="17F03D74" w14:textId="3FA11092" w:rsidR="00FA345F" w:rsidRPr="00086639" w:rsidRDefault="00FA345F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 rzucie dachu została wrysowana klapa p.poż (oddymiająca), w tabeli cen jednostkowych widnieje zapis o klapie o odporności ogniowej EI60. Proszę o wskazanie jakiej klasy należy wycenić klapę oraz w jaki sposób zostanie realizowane napowietr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zanie klatki schodowej?</w:t>
            </w:r>
          </w:p>
        </w:tc>
        <w:tc>
          <w:tcPr>
            <w:tcW w:w="0" w:type="auto"/>
            <w:vAlign w:val="center"/>
          </w:tcPr>
          <w:p w14:paraId="767256D1" w14:textId="6BEF4623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Przyjąć zgodnie z PN</w:t>
            </w:r>
          </w:p>
        </w:tc>
      </w:tr>
      <w:tr w:rsidR="002848F4" w:rsidRPr="00086639" w14:paraId="08C125C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E7BF7B1" w14:textId="2A21E9CB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potwierdzenie iż klatka schodowa nie została wydzielona jako osobna strefa p.poż.</w:t>
            </w:r>
          </w:p>
        </w:tc>
        <w:tc>
          <w:tcPr>
            <w:tcW w:w="0" w:type="auto"/>
            <w:vAlign w:val="center"/>
          </w:tcPr>
          <w:p w14:paraId="14D9F60E" w14:textId="4A720A94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</w:t>
            </w:r>
            <w:proofErr w:type="spellEnd"/>
          </w:p>
        </w:tc>
      </w:tr>
      <w:tr w:rsidR="002848F4" w:rsidRPr="00086639" w14:paraId="143176B4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6FF50683" w14:textId="6B9C3055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wymagań dotyczących posadzi żywicznej w celu dobrania odpowiednich parametrów (przewodność elektryczną, ścieralność, antypoślizgowość, kolor, odporność chemiczną).</w:t>
            </w:r>
          </w:p>
        </w:tc>
        <w:tc>
          <w:tcPr>
            <w:tcW w:w="0" w:type="auto"/>
            <w:vAlign w:val="center"/>
          </w:tcPr>
          <w:p w14:paraId="2607CC33" w14:textId="62D40D03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Posadzki przemysłowe utwardzona powierzchniowo. </w:t>
            </w:r>
          </w:p>
        </w:tc>
      </w:tr>
      <w:tr w:rsidR="002848F4" w:rsidRPr="00086639" w14:paraId="7D538EEA" w14:textId="77777777" w:rsidTr="00D97493">
        <w:trPr>
          <w:trHeight w:val="659"/>
        </w:trPr>
        <w:tc>
          <w:tcPr>
            <w:tcW w:w="0" w:type="auto"/>
            <w:vAlign w:val="center"/>
          </w:tcPr>
          <w:p w14:paraId="48A39761" w14:textId="7907A405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istnieje możliwość zmiany warstw dachu?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Membrana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PCV?</w:t>
            </w:r>
          </w:p>
        </w:tc>
        <w:tc>
          <w:tcPr>
            <w:tcW w:w="0" w:type="auto"/>
            <w:vAlign w:val="center"/>
          </w:tcPr>
          <w:p w14:paraId="46F342B9" w14:textId="6E98A040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8F4" w:rsidRPr="00086639" w14:paraId="45C4684E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7C5AB8E" w14:textId="21058E8D" w:rsidR="00B30EE8" w:rsidRPr="00086639" w:rsidRDefault="00B30EE8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podać materiał z jakiego jest wypełniona płyta warstwowa na dachu hali (PIR/ Wełna Mineralna) oraz, czy istnieje możliwość zmiany pokrycia na: blachę trapezową, PIR 12cm, membranę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1.5mm?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5533FD3" w14:textId="6814F96E" w:rsidR="00B30EE8" w:rsidRPr="00086639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Możliwość zamiany na PIR 12cm, membrana nie.</w:t>
            </w:r>
          </w:p>
        </w:tc>
      </w:tr>
      <w:tr w:rsidR="002848F4" w:rsidRPr="00086639" w14:paraId="7E358DA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FBDD6B9" w14:textId="25FBC601" w:rsidR="00B30EE8" w:rsidRPr="00086639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Dla całości obiektu przyjęto klasę odporności ogniowej C co pociąga za sobą niekorzystne obostrzenia na części magazynowej między innymi konstrukcja dachu w klasie odporności ogniowej R15. Czy należy wyceniać obiekt zgodnie z opisem architektury?</w:t>
            </w:r>
          </w:p>
        </w:tc>
        <w:tc>
          <w:tcPr>
            <w:tcW w:w="0" w:type="auto"/>
            <w:vAlign w:val="center"/>
          </w:tcPr>
          <w:p w14:paraId="10E3620F" w14:textId="18F061FF" w:rsidR="00B30EE8" w:rsidRPr="00086639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 należy przyjmować lakierowania konstrukcji stalowej p-poz.</w:t>
            </w:r>
          </w:p>
        </w:tc>
      </w:tr>
      <w:tr w:rsidR="002848F4" w:rsidRPr="00086639" w14:paraId="347BC27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2AFCF92" w14:textId="38D505A5" w:rsidR="00B30EE8" w:rsidRPr="00086639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dla stropodachu D1 Inwestor dopuszcza optymalizację w postaci wykonania spadków z klinów styropianowych?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DBADB4B" w14:textId="559429E7" w:rsidR="00B30EE8" w:rsidRPr="00086639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8F4" w:rsidRPr="00086639" w14:paraId="3B10A59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5AC5EB2" w14:textId="00BFB438" w:rsidR="00B30EE8" w:rsidRPr="00086639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dopuszczalne jest zastosowanie urządzeń zamiennych o równoważnych parametrach lub zaproponowanie innych rozwiązań technicznych (np.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Zamiana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jednostek grzewczych recyrkulacyjnych, na standardowe nagrzewnice elektryczne, lub jednostki grzewczo-wentylacyjne dachowe)?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0B99833" w14:textId="7EA20DB5" w:rsidR="00B30EE8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="00B30EE8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zamienić  na jednostkę grzewczo wentylacyjna na dachu</w:t>
            </w:r>
          </w:p>
        </w:tc>
      </w:tr>
      <w:tr w:rsidR="002848F4" w:rsidRPr="00086639" w14:paraId="2E7929A6" w14:textId="77777777" w:rsidTr="00D97493">
        <w:trPr>
          <w:trHeight w:val="1011"/>
        </w:trPr>
        <w:tc>
          <w:tcPr>
            <w:tcW w:w="0" w:type="auto"/>
            <w:vAlign w:val="center"/>
          </w:tcPr>
          <w:p w14:paraId="6AC5BB9C" w14:textId="2F068623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określenie warstw konstrukcyjnych dróg z kostki brukowej, bądź wskazanie kategorii ruchu celem dobrania odpowiedniej podbudowy.</w:t>
            </w:r>
          </w:p>
        </w:tc>
        <w:tc>
          <w:tcPr>
            <w:tcW w:w="0" w:type="auto"/>
            <w:vAlign w:val="center"/>
          </w:tcPr>
          <w:p w14:paraId="3EBB31FA" w14:textId="56049642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Rich do 3.5T</w:t>
            </w:r>
          </w:p>
        </w:tc>
      </w:tr>
      <w:tr w:rsidR="002848F4" w:rsidRPr="00086639" w14:paraId="4BB3F86B" w14:textId="77777777" w:rsidTr="00D97493">
        <w:trPr>
          <w:trHeight w:val="832"/>
        </w:trPr>
        <w:tc>
          <w:tcPr>
            <w:tcW w:w="0" w:type="auto"/>
            <w:vAlign w:val="center"/>
          </w:tcPr>
          <w:p w14:paraId="793F995F" w14:textId="2B69B4DB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wzdłuż ramp występujących na hali należy przewidzieć dodatkowe bariery?</w:t>
            </w:r>
          </w:p>
        </w:tc>
        <w:tc>
          <w:tcPr>
            <w:tcW w:w="0" w:type="auto"/>
            <w:vAlign w:val="center"/>
          </w:tcPr>
          <w:p w14:paraId="17EBCA13" w14:textId="29D5BD52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8F4" w:rsidRPr="00086639" w14:paraId="22D1A6AB" w14:textId="77777777" w:rsidTr="00D97493">
        <w:trPr>
          <w:trHeight w:val="844"/>
        </w:trPr>
        <w:tc>
          <w:tcPr>
            <w:tcW w:w="0" w:type="auto"/>
            <w:vAlign w:val="center"/>
          </w:tcPr>
          <w:p w14:paraId="524DFF94" w14:textId="540FEDF9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wyposażenie sanitariatów ( dozowniki na mydło, papier, kosze) leży po stronie inwestora?</w:t>
            </w:r>
          </w:p>
        </w:tc>
        <w:tc>
          <w:tcPr>
            <w:tcW w:w="0" w:type="auto"/>
            <w:vAlign w:val="center"/>
          </w:tcPr>
          <w:p w14:paraId="1552C163" w14:textId="0229532F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8F4" w:rsidRPr="00086639" w14:paraId="5355B46A" w14:textId="77777777" w:rsidTr="00D97493">
        <w:trPr>
          <w:trHeight w:val="1304"/>
        </w:trPr>
        <w:tc>
          <w:tcPr>
            <w:tcW w:w="0" w:type="auto"/>
            <w:shd w:val="clear" w:color="auto" w:fill="auto"/>
            <w:vAlign w:val="center"/>
          </w:tcPr>
          <w:p w14:paraId="77C021F1" w14:textId="790FF92C" w:rsidR="00D2747B" w:rsidRPr="00086639" w:rsidRDefault="00D2747B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Projekt bazuje na nieaktualnych już Warunkach Technicznych. Proszę o informację z jaką data jest wydane pozwolenie na budowę oraz, </w:t>
            </w:r>
          </w:p>
          <w:p w14:paraId="5FF3AE55" w14:textId="42FC3611" w:rsidR="00FA345F" w:rsidRPr="00086639" w:rsidRDefault="00D2747B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Inwestor oczekuje dostosowania oferty do aktualnych Warunków Technicznych?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BC170" w14:textId="23BB6121" w:rsidR="00D2747B" w:rsidRPr="00086639" w:rsidRDefault="00D2747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Pozwoleni</w:t>
            </w:r>
            <w:r w:rsidR="00752762" w:rsidRPr="000866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z dnia: </w:t>
            </w:r>
            <w:r w:rsidR="00752762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27/12/2017</w:t>
            </w:r>
          </w:p>
          <w:p w14:paraId="6F44BBC1" w14:textId="77777777" w:rsidR="00D2747B" w:rsidRPr="00086639" w:rsidRDefault="00D2747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E645" w14:textId="508DE987" w:rsidR="00FA345F" w:rsidRPr="00086639" w:rsidRDefault="00D2747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8F4" w:rsidRPr="00086639" w14:paraId="5F7B59BE" w14:textId="77777777" w:rsidTr="00D97493">
        <w:trPr>
          <w:trHeight w:val="982"/>
        </w:trPr>
        <w:tc>
          <w:tcPr>
            <w:tcW w:w="0" w:type="auto"/>
            <w:vAlign w:val="center"/>
          </w:tcPr>
          <w:p w14:paraId="19F72E10" w14:textId="30DDC4A2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 jakim miejscu należy wykonać prace wg.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Punktów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2.1.10, 2.1.11 oraz 2.1.12 z formularza kosztorysu? Pracy nie wynikają bezpośrednio z dokumentacji.</w:t>
            </w:r>
          </w:p>
        </w:tc>
        <w:tc>
          <w:tcPr>
            <w:tcW w:w="0" w:type="auto"/>
            <w:vAlign w:val="center"/>
          </w:tcPr>
          <w:p w14:paraId="3AAED056" w14:textId="56F7B067" w:rsidR="00FA345F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="00FA345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przyjąć</w:t>
            </w:r>
            <w:r w:rsidR="00FA345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A345F" w:rsidRPr="00086639">
              <w:rPr>
                <w:rFonts w:ascii="Times New Roman" w:hAnsi="Times New Roman" w:cs="Times New Roman"/>
                <w:sz w:val="24"/>
                <w:szCs w:val="24"/>
              </w:rPr>
              <w:t>ak w ofercie</w:t>
            </w:r>
          </w:p>
        </w:tc>
      </w:tr>
      <w:tr w:rsidR="002848F4" w:rsidRPr="00086639" w14:paraId="397E1747" w14:textId="77777777" w:rsidTr="00D97493">
        <w:trPr>
          <w:trHeight w:val="944"/>
        </w:trPr>
        <w:tc>
          <w:tcPr>
            <w:tcW w:w="0" w:type="auto"/>
            <w:vAlign w:val="center"/>
          </w:tcPr>
          <w:p w14:paraId="1A2EBA73" w14:textId="30302CBB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jednoznaczne wskazanie z jakiego materiału należy wycenić murowanie ścian (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porotherm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leier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0" w:type="auto"/>
            <w:vAlign w:val="center"/>
          </w:tcPr>
          <w:p w14:paraId="0DB37AE3" w14:textId="41587009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Leier</w:t>
            </w:r>
            <w:proofErr w:type="spellEnd"/>
          </w:p>
        </w:tc>
      </w:tr>
      <w:tr w:rsidR="002848F4" w:rsidRPr="00086639" w14:paraId="361A7967" w14:textId="77777777" w:rsidTr="00D97493">
        <w:trPr>
          <w:trHeight w:val="882"/>
        </w:trPr>
        <w:tc>
          <w:tcPr>
            <w:tcW w:w="0" w:type="auto"/>
            <w:vAlign w:val="center"/>
          </w:tcPr>
          <w:p w14:paraId="354FDD34" w14:textId="021E103A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dopuszczają Państwo możliwość wykonania ścian z płyt warstwowych? </w:t>
            </w:r>
          </w:p>
        </w:tc>
        <w:tc>
          <w:tcPr>
            <w:tcW w:w="0" w:type="auto"/>
            <w:vAlign w:val="center"/>
          </w:tcPr>
          <w:p w14:paraId="53E5E8A2" w14:textId="4AB8E431" w:rsidR="00752762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8F4" w:rsidRPr="00086639" w14:paraId="7BD86C4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0B02322" w14:textId="215A5F0E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Inwestor dopuszcza optymalizację kosztową ścian hali w postaci słupów żelbetowych obłożonych płytą warstwową, zgodną z WT oraz klasą odporności ogniowej obiektu?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040AA76" w14:textId="682BBD6D" w:rsidR="00752762" w:rsidRPr="00086639" w:rsidRDefault="00752762" w:rsidP="00D7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rozwiązanie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równoważne</w:t>
            </w:r>
          </w:p>
        </w:tc>
      </w:tr>
      <w:tr w:rsidR="002848F4" w:rsidRPr="00086639" w14:paraId="05E338DE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1698C61" w14:textId="77777777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 czego mają być wykonane „cienkie” ścianki w pomieszczeniach biurowych? Czy mają to być ścianki szklane? Jeśli tak, to proszę o przesłanie specyfikacji.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E3325" w14:textId="51609F23" w:rsidR="001D253F" w:rsidRPr="00086639" w:rsidRDefault="001D253F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podanie specyfikacji przeszkleń dla całego obiektu.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203C2FE" w14:textId="77777777" w:rsidR="001D253F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szklane, szkło bezpieczne</w:t>
            </w:r>
            <w:r w:rsidR="001D253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53F" w:rsidRPr="00086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E66247" w14:textId="77777777" w:rsidR="001D253F" w:rsidRPr="00086639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FE44" w14:textId="455C744C" w:rsidR="00752762" w:rsidRPr="00086639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obmiar</w:t>
            </w:r>
          </w:p>
        </w:tc>
      </w:tr>
      <w:tr w:rsidR="002848F4" w:rsidRPr="00086639" w14:paraId="37DE4552" w14:textId="77777777" w:rsidTr="00D97493">
        <w:trPr>
          <w:trHeight w:val="1134"/>
        </w:trPr>
        <w:tc>
          <w:tcPr>
            <w:tcW w:w="0" w:type="auto"/>
            <w:vAlign w:val="center"/>
          </w:tcPr>
          <w:p w14:paraId="7699A62A" w14:textId="3D3B97A4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 projekt instalacji elektrycznej hali (w udostępnionej dokumentacji jest tylko część biurowa) lub ewentualnie o potwierdzenie, że nie musimy tego wyceniać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F88A2E6" w14:textId="47A1D53C" w:rsidR="00752762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 instalację hali należy uwzględnić w wycenie. Nie wyceniać zasilania linii produkcyjnej. WLZ z istniejącej stacji Trafo przyległej do istniejącej Hali.</w:t>
            </w:r>
          </w:p>
        </w:tc>
      </w:tr>
      <w:tr w:rsidR="002848F4" w:rsidRPr="00086639" w14:paraId="47D6B35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0C28F275" w14:textId="40B810F7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o podanie mocy przyłączeniowej nowej hali. W projekcie główny wyłącznik prądu ma wartość 100A (jest to około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>50kw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) ale brakuje zasilania urządzeń wentylacji i klimatyzacji, urządzeń grzewczych, instalacji elektrycznej w hali.</w:t>
            </w:r>
          </w:p>
        </w:tc>
        <w:tc>
          <w:tcPr>
            <w:tcW w:w="0" w:type="auto"/>
            <w:vAlign w:val="center"/>
          </w:tcPr>
          <w:p w14:paraId="7D8FF314" w14:textId="75FC4061" w:rsidR="001D253F" w:rsidRPr="00086639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Zasilanie hali ze stacji Trafo umiejscowionej przy istniejącej hali </w:t>
            </w:r>
          </w:p>
          <w:p w14:paraId="19EA2D40" w14:textId="2C023F1F" w:rsidR="00752762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  <w:r w:rsidR="00752762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przyłączenia nowej hali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260kw</w:t>
            </w:r>
          </w:p>
        </w:tc>
      </w:tr>
      <w:tr w:rsidR="002848F4" w:rsidRPr="00086639" w14:paraId="42BC4B60" w14:textId="77777777" w:rsidTr="00D97493">
        <w:trPr>
          <w:trHeight w:val="1020"/>
        </w:trPr>
        <w:tc>
          <w:tcPr>
            <w:tcW w:w="0" w:type="auto"/>
            <w:vAlign w:val="center"/>
          </w:tcPr>
          <w:p w14:paraId="746DC44C" w14:textId="3A2ED7C6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hali przewiduje się montaż urządzeń technologicznych Inwestora ? Jeżeli tak, proszę o podanie ilości urządzeń oraz mocy zapotrzebowanej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32109F4E" w14:textId="3205CE1C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, linia produkcyjna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180kw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, tylko okablowanie-rozdzielnia linii produkcyjnej poza zakresem oferty</w:t>
            </w:r>
          </w:p>
        </w:tc>
      </w:tr>
      <w:tr w:rsidR="002848F4" w:rsidRPr="00086639" w14:paraId="19B5AD0D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08DCBF69" w14:textId="16387CB9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Zgodnie z zapisem w opisie technicznych projektu elektrycznego w punkcie trzecim jest informacja, że tablica TE nowego obiektu ma być zasilona z przyległego budynku. Proszę o wskazanie lokalizacji rozdzielnicy z której zostanie zasilony nowy obiekt i czy na potrzeby ułożenia kabla potrzebne będzie wykonanie nowej trasy kablowej w istniejącym obiekcie?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7A7C177" w14:textId="243C324E" w:rsidR="00752762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Bezpośrednio ze stacji Trafo przyległej do istniejącej hali</w:t>
            </w:r>
          </w:p>
        </w:tc>
      </w:tr>
      <w:tr w:rsidR="002848F4" w:rsidRPr="00086639" w14:paraId="24C0C2E1" w14:textId="77777777" w:rsidTr="00D97493">
        <w:trPr>
          <w:trHeight w:val="964"/>
        </w:trPr>
        <w:tc>
          <w:tcPr>
            <w:tcW w:w="0" w:type="auto"/>
            <w:vAlign w:val="center"/>
          </w:tcPr>
          <w:p w14:paraId="7709B9A1" w14:textId="2DB0C934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potwierdzenie, że zasilanie projektowanej hali powinno być wykonane z stacji transformatorowej Inwestora (budynek nr 3 na zagospodarowaniu)</w:t>
            </w:r>
          </w:p>
        </w:tc>
        <w:tc>
          <w:tcPr>
            <w:tcW w:w="0" w:type="auto"/>
            <w:vAlign w:val="center"/>
          </w:tcPr>
          <w:p w14:paraId="4B234FFF" w14:textId="08074E5A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8F4" w:rsidRPr="00086639" w14:paraId="761B7E85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C3789D7" w14:textId="11F7104E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rozdzielni głównej stacji transformatorowej znajduje się wolny odpływ dla zasilania hali, jeżeli nie, czy jest miejsce na rozbudowę ?</w:t>
            </w:r>
          </w:p>
        </w:tc>
        <w:tc>
          <w:tcPr>
            <w:tcW w:w="0" w:type="auto"/>
            <w:vAlign w:val="center"/>
          </w:tcPr>
          <w:p w14:paraId="49AFBE11" w14:textId="39A1C7D3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8F4" w:rsidRPr="00086639" w14:paraId="7EABA8CA" w14:textId="77777777" w:rsidTr="00D97493">
        <w:trPr>
          <w:trHeight w:val="964"/>
        </w:trPr>
        <w:tc>
          <w:tcPr>
            <w:tcW w:w="0" w:type="auto"/>
            <w:vAlign w:val="center"/>
          </w:tcPr>
          <w:p w14:paraId="70296655" w14:textId="0E7BAD17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jaki sposób realizowane jest przeciwpożarowe wyłączenie prądu ? W rozdzielni SN czy NN</w:t>
            </w:r>
          </w:p>
        </w:tc>
        <w:tc>
          <w:tcPr>
            <w:tcW w:w="0" w:type="auto"/>
            <w:vAlign w:val="center"/>
          </w:tcPr>
          <w:p w14:paraId="7F47C05D" w14:textId="364D058F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rozdzielni NN</w:t>
            </w:r>
          </w:p>
        </w:tc>
      </w:tr>
      <w:tr w:rsidR="002848F4" w:rsidRPr="00086639" w14:paraId="5AA8F7E0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06DA549" w14:textId="1919637F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projektowana hala będzie wyłączana spod napięcia podczas pożaru razem z halą nr 2 czy osobno</w:t>
            </w:r>
          </w:p>
        </w:tc>
        <w:tc>
          <w:tcPr>
            <w:tcW w:w="0" w:type="auto"/>
            <w:vAlign w:val="center"/>
          </w:tcPr>
          <w:p w14:paraId="096AA0D6" w14:textId="7E0AD06E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Osobno</w:t>
            </w:r>
          </w:p>
        </w:tc>
      </w:tr>
      <w:tr w:rsidR="002848F4" w:rsidRPr="00086639" w14:paraId="37844A55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170C3F6" w14:textId="7FEB0F3B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linia zasilająca nową halę ma przebiegać wokół istniejącej hali nr 2 czy może przechodzić przez halę</w:t>
            </w:r>
          </w:p>
        </w:tc>
        <w:tc>
          <w:tcPr>
            <w:tcW w:w="0" w:type="auto"/>
            <w:vAlign w:val="center"/>
          </w:tcPr>
          <w:p w14:paraId="5E1A7195" w14:textId="488F00D4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2848F4" w:rsidRPr="00086639" w14:paraId="6314CC9E" w14:textId="77777777" w:rsidTr="00D97493">
        <w:trPr>
          <w:trHeight w:val="738"/>
        </w:trPr>
        <w:tc>
          <w:tcPr>
            <w:tcW w:w="0" w:type="auto"/>
            <w:vAlign w:val="center"/>
          </w:tcPr>
          <w:p w14:paraId="651626B1" w14:textId="7D1F00A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hali przewiduje się montaż zestawów gniazd remontowych ?</w:t>
            </w:r>
          </w:p>
        </w:tc>
        <w:tc>
          <w:tcPr>
            <w:tcW w:w="0" w:type="auto"/>
            <w:vAlign w:val="center"/>
          </w:tcPr>
          <w:p w14:paraId="1DD72E38" w14:textId="261AFDDA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2848F4" w:rsidRPr="00086639" w14:paraId="54E3BF48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5C71449" w14:textId="77777777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  projekt oświetlenia zewnętrznego;</w:t>
            </w:r>
          </w:p>
          <w:p w14:paraId="456C112F" w14:textId="568490AC" w:rsidR="004A05D4" w:rsidRPr="00086639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w obiekcie jest przewidziane oświetlenie awaryjne? </w:t>
            </w:r>
          </w:p>
          <w:p w14:paraId="4C525F3D" w14:textId="6D3AE9F2" w:rsidR="004A05D4" w:rsidRPr="00086639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Jaki typ opraw oświetleniowych należy ująć w ofercie? </w:t>
            </w:r>
          </w:p>
        </w:tc>
        <w:tc>
          <w:tcPr>
            <w:tcW w:w="0" w:type="auto"/>
            <w:vAlign w:val="center"/>
          </w:tcPr>
          <w:p w14:paraId="10C8D154" w14:textId="7777777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wycenić.</w:t>
            </w:r>
          </w:p>
          <w:p w14:paraId="0F1C89EB" w14:textId="641E580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wycenić i uwzględnić oświetlenie awaryjne i ewakuacyjne. Oprawy oświetleniowe LED-owe w średnim standardzie</w:t>
            </w:r>
          </w:p>
        </w:tc>
      </w:tr>
      <w:tr w:rsidR="002848F4" w:rsidRPr="00086639" w14:paraId="049CF358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3C3772A" w14:textId="691F59CB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Proszę o podanie wymagań dotyczących oświetlenia zarówno dla hali jak i części biurowej (jakie natężenie oświetlenia)?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4D781F22" w14:textId="7777777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dobrać natężenia oświetlenia</w:t>
            </w:r>
          </w:p>
          <w:p w14:paraId="6CBF5E99" w14:textId="4AC3A72B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dobrać dla pomieszczeń produkcyjnych zgodnie z PN</w:t>
            </w:r>
          </w:p>
        </w:tc>
      </w:tr>
      <w:tr w:rsidR="002848F4" w:rsidRPr="00086639" w14:paraId="27D7D283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4302FD8" w14:textId="4D4CC7A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przewidziany jest montaż oświetlenia zewnętrznego na elewacji budynku lub parkingu? Jeśli tak, to proszę o podanie ilości i wysokości montażu opraw.</w:t>
            </w:r>
          </w:p>
        </w:tc>
        <w:tc>
          <w:tcPr>
            <w:tcW w:w="0" w:type="auto"/>
            <w:vAlign w:val="center"/>
          </w:tcPr>
          <w:p w14:paraId="17A81FC7" w14:textId="422B2D42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dobrać natężenia oświetlenia</w:t>
            </w:r>
          </w:p>
        </w:tc>
      </w:tr>
      <w:tr w:rsidR="002848F4" w:rsidRPr="00086639" w14:paraId="2344BC9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02E0EDD" w14:textId="11190430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 projekt zasilania /instalacji  podgrzewaczy wody, klimatyzatory kabli grzewczych itd. ( brak lokalizacji zasilania wszystkich odbiorników brak zabezpieczeń w TE i miejsca aby dołożyć) brak doboru kabla zasilającego TE ;</w:t>
            </w:r>
          </w:p>
        </w:tc>
        <w:tc>
          <w:tcPr>
            <w:tcW w:w="0" w:type="auto"/>
            <w:vAlign w:val="center"/>
          </w:tcPr>
          <w:p w14:paraId="41FD08BB" w14:textId="496BF18E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Zasilanie klimatyzatorów, centrali wentylacyjnej, podgrzewaczy przepływowych należy przewidzieć.</w:t>
            </w:r>
          </w:p>
        </w:tc>
      </w:tr>
      <w:tr w:rsidR="002848F4" w:rsidRPr="00086639" w14:paraId="71314FF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9F03050" w14:textId="77777777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dokumentacji w wersji elektronicznej.</w:t>
            </w:r>
          </w:p>
          <w:p w14:paraId="48742969" w14:textId="0420995F" w:rsidR="004A05D4" w:rsidRPr="00086639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DWG lub PDF (jako wydruk z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vAlign w:val="center"/>
          </w:tcPr>
          <w:p w14:paraId="5EFE5E66" w14:textId="211480C2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dokonać wyceny na p</w:t>
            </w:r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>odstawie otrzymanych materiałów – nie dysponujemy innymi wersjami.</w:t>
            </w:r>
          </w:p>
          <w:p w14:paraId="2B658879" w14:textId="4A955C2F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4" w:rsidRPr="00086639" w14:paraId="1ECF0F54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DC30F17" w14:textId="27574AEC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oferta ma być przedstawiona w oparciu o ilości przesłane przez Inwestora w załączonym przedmiarze? Jeśli nie, to w jakiej formie Oferent ma przedstawić zmianę ilości lub pozycje dodatkowe (dodatkowa kolumna)?</w:t>
            </w:r>
          </w:p>
        </w:tc>
        <w:tc>
          <w:tcPr>
            <w:tcW w:w="0" w:type="auto"/>
            <w:vAlign w:val="center"/>
          </w:tcPr>
          <w:p w14:paraId="4F26CE8E" w14:textId="6E0D75EB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8F4" w:rsidRPr="00086639" w14:paraId="00194E0D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CFDD7DA" w14:textId="52354A3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przedmiocie opracowania wymieniono instalację sprężonego powietrza natomiast ani opis techniczny, ani dokumentacja rysunkowa nie zawiera żadnych informacji na ten temat? Czy instalację sprężonego powietrza uwzględnić w zakresie oferty, jeśli tak to czy są jakieś wytyczne dotyczące tej instalacji?</w:t>
            </w:r>
          </w:p>
        </w:tc>
        <w:tc>
          <w:tcPr>
            <w:tcW w:w="0" w:type="auto"/>
            <w:vAlign w:val="center"/>
          </w:tcPr>
          <w:p w14:paraId="414E9E3C" w14:textId="438F787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Instalacje  sprężonego powietrza należy  doprowadzić z istniejącej  Hali na zasadzie rozbudowy Instalacji. Kompresor umiejscowiony w istniejącej Hali pozostaje bez zmian. </w:t>
            </w:r>
          </w:p>
        </w:tc>
      </w:tr>
      <w:tr w:rsidR="002848F4" w:rsidRPr="00086639" w14:paraId="357B304A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22D54E8" w14:textId="4C2C4706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Opis techniczny instalacji klimatyzacji, zawiera informację: „Z uwagi na mała kubaturę pomieszczeń system należy wyposażyć w czujniki wycieku czynnika chłodniczego”, czy system detekcji wycieku freonu ma być uwzględniony w zakresie instalacji sanitarnych?</w:t>
            </w:r>
          </w:p>
        </w:tc>
        <w:tc>
          <w:tcPr>
            <w:tcW w:w="0" w:type="auto"/>
            <w:vAlign w:val="center"/>
          </w:tcPr>
          <w:p w14:paraId="4D0A2F93" w14:textId="393E04A6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301F227F" w14:textId="54A2FFB8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nie wyposażamy w czujnik wycieku freonu</w:t>
            </w:r>
          </w:p>
        </w:tc>
      </w:tr>
      <w:tr w:rsidR="002848F4" w:rsidRPr="00086639" w14:paraId="44C8C62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A5DFE22" w14:textId="02444333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Opis techniczny wentylacji i klimatyzacji w pkt. 4.2.19 wspomina o napowietrzaniu poprzez wentylator. Czy są jakieś wytyczne dotyczące instalacji napowietrzania? Czy napowietrzanie dotyczy tylko klatki schodowej w budynku A czy również klatki schodowej w budynku C1?</w:t>
            </w:r>
          </w:p>
        </w:tc>
        <w:tc>
          <w:tcPr>
            <w:tcW w:w="0" w:type="auto"/>
            <w:vAlign w:val="center"/>
          </w:tcPr>
          <w:p w14:paraId="1A23C2E7" w14:textId="1F472AEC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72EB37CE" w14:textId="1DAD5FF6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Centrala nawiewna wywiewna, sanitariaty układ wyciągowy</w:t>
            </w:r>
          </w:p>
        </w:tc>
      </w:tr>
      <w:tr w:rsidR="002848F4" w:rsidRPr="00086639" w14:paraId="14EAF907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AFC42C9" w14:textId="074BD985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dopuszczalne są zmiany rozwiązań materiałowych (np.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Zamiana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rur warstwowych PERT/AL./PERT na instalacji zimnej wody prowadzonej w obrębie hali na instalacje z rur ocynkowanych łączonych na gwint)?</w:t>
            </w:r>
          </w:p>
        </w:tc>
        <w:tc>
          <w:tcPr>
            <w:tcW w:w="0" w:type="auto"/>
            <w:vAlign w:val="center"/>
          </w:tcPr>
          <w:p w14:paraId="2A9AEFB7" w14:textId="71713B9A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8F4" w:rsidRPr="00086639" w14:paraId="74067DC1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A66FFAB" w14:textId="0C47359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opisie technicznym jest informacja, że „ścienne jednostki aparatów grzewczych należy zabezpieczyć obudowami filtracyjnymi przed negatywnym wpływem pyłu papierowego”, proszę o potwierdzenie, że takie obudowy należy wykonać, jeśli tak to czy są one w zakresie wykonawcy instalacji?</w:t>
            </w:r>
          </w:p>
        </w:tc>
        <w:tc>
          <w:tcPr>
            <w:tcW w:w="0" w:type="auto"/>
            <w:vAlign w:val="center"/>
          </w:tcPr>
          <w:p w14:paraId="3C6B1B63" w14:textId="7F183784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Obudowy 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nie musza być wykonanie w jednostkach grzewczych w części biurowiec socjalnej</w:t>
            </w:r>
          </w:p>
        </w:tc>
      </w:tr>
      <w:tr w:rsidR="002848F4" w:rsidRPr="00086639" w14:paraId="62A1A3C1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EA3B909" w14:textId="792CD045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są jakieś wytyczne dotyczące białego montażu sanitarnego? (proponujemy standard inwestycyjny typu Koło Rekord, Armatura Krakowska, stelaże TECE lub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Trinnity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9FE7A2B" w14:textId="0B7A0F79" w:rsidR="004A05D4" w:rsidRPr="00086639" w:rsidRDefault="008F4FE7" w:rsidP="0008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Proponujemy </w:t>
            </w:r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  <w:proofErr w:type="spellEnd"/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lub równoważne</w:t>
            </w:r>
          </w:p>
        </w:tc>
      </w:tr>
      <w:tr w:rsidR="002848F4" w:rsidRPr="00086639" w14:paraId="41F21C59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7CDD59A" w14:textId="76E05871" w:rsidR="004A05D4" w:rsidRPr="00086639" w:rsidRDefault="00D97493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zy dopuszczają Państwo zmianę konstrukcji żelbetowej hali na stalową, oraz co za tym idzie, zmianę obudowy hali na płyty warstwowe. Naturalnie byłyby to zmiany z zachowaniem parametrów technicznych zarówno w kwestii izolacyjności cieplnej jak i ochrony ppoż.</w:t>
            </w:r>
          </w:p>
        </w:tc>
        <w:tc>
          <w:tcPr>
            <w:tcW w:w="0" w:type="auto"/>
            <w:vAlign w:val="center"/>
          </w:tcPr>
          <w:p w14:paraId="2E88675D" w14:textId="11C5603B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Dopuszczamy taką możliwość w obrębie hali produkcyjnej, część biurowo-socjalna musi pozostać bez zmian</w:t>
            </w:r>
          </w:p>
        </w:tc>
      </w:tr>
      <w:tr w:rsidR="002848F4" w:rsidRPr="00086639" w14:paraId="6AF7B1B6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AF9BFF3" w14:textId="7FC6D6BB" w:rsidR="002848F4" w:rsidRPr="00086639" w:rsidRDefault="002848F4" w:rsidP="0054322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 widoku elewacji widać częściowo kolor niebieski, który wiadomo, że dotyczy standardowego szkła, a częściowo kolor szary, który nie wiem jak interpretować. Ewentualnie proszę o potwierdzenie, że mam się tym nie przejmować i przyjąć całość przeszkleń w standardowym szkleniu.</w:t>
            </w:r>
          </w:p>
          <w:p w14:paraId="18AF5F96" w14:textId="77777777" w:rsidR="002848F4" w:rsidRPr="00086639" w:rsidRDefault="002848F4" w:rsidP="002848F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F2AD86" w14:textId="0843CEE9" w:rsidR="002848F4" w:rsidRPr="00086639" w:rsidRDefault="002848F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wycenić standardowe szklenia</w:t>
            </w:r>
          </w:p>
        </w:tc>
      </w:tr>
      <w:tr w:rsidR="002848F4" w:rsidRPr="00086639" w14:paraId="6FC6BE1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6E286F3A" w14:textId="64B03E8A" w:rsidR="002848F4" w:rsidRPr="00086639" w:rsidRDefault="002848F4" w:rsidP="002848F4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zwrócić uwagę, że podział poszczególnych kwater na elewacji szklanej jest bardzo gęsty tzn. poszczególne </w:t>
            </w:r>
            <w:proofErr w:type="spellStart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kawety</w:t>
            </w:r>
            <w:proofErr w:type="spellEnd"/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szklane mają różne szerokości, a niektóre są w ogóle bardzo wąskie. Jak dodamy profile aluminiowe w te łączenia, to szklenia za dużo nie zostanie. Z uwagi na fakt,  że w projekcie brakuje zestawienia stola</w:t>
            </w:r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ki bardzo proszę o dokładne sprecyzowanie rodzaju systemu aluminiowego, rodzaju szklenia (zarówno pod kątem kolorystyki jak i bezpieczeństwa) oraz podziału kwater czy zostaje taki podział jak na widokach elewacji.</w:t>
            </w:r>
          </w:p>
          <w:p w14:paraId="3B69909F" w14:textId="77777777" w:rsidR="002848F4" w:rsidRPr="00086639" w:rsidRDefault="002848F4" w:rsidP="0028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DE0731" w14:textId="44D8A5B1" w:rsidR="002848F4" w:rsidRPr="00086639" w:rsidRDefault="002848F4" w:rsidP="002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Podział kwater proszę pozostawić jak w projekcie,  należy przyjąć stale szklenia standard</w:t>
            </w:r>
          </w:p>
        </w:tc>
      </w:tr>
    </w:tbl>
    <w:p w14:paraId="22421948" w14:textId="5DAE764F" w:rsidR="004E4FE2" w:rsidRPr="00086639" w:rsidRDefault="004E4FE2" w:rsidP="005E20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FE2" w:rsidRPr="00086639" w:rsidSect="00FA345F">
      <w:headerReference w:type="default" r:id="rId8"/>
      <w:footerReference w:type="default" r:id="rId9"/>
      <w:pgSz w:w="16838" w:h="23811" w:code="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6DED" w14:textId="77777777" w:rsidR="006D1626" w:rsidRDefault="006D1626" w:rsidP="001073BF">
      <w:pPr>
        <w:spacing w:after="0" w:line="240" w:lineRule="auto"/>
      </w:pPr>
      <w:r>
        <w:separator/>
      </w:r>
    </w:p>
  </w:endnote>
  <w:endnote w:type="continuationSeparator" w:id="0">
    <w:p w14:paraId="2041C570" w14:textId="77777777" w:rsidR="006D1626" w:rsidRDefault="006D1626" w:rsidP="001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FBCF" w14:textId="77777777" w:rsidR="001073BF" w:rsidRDefault="001073BF" w:rsidP="001073BF">
    <w:pPr>
      <w:pStyle w:val="Stopka"/>
      <w:jc w:val="center"/>
    </w:pPr>
  </w:p>
  <w:p w14:paraId="3A3D2890" w14:textId="77777777" w:rsidR="001073BF" w:rsidRDefault="001073BF" w:rsidP="001073BF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5749F986" w14:textId="77777777" w:rsidR="001073BF" w:rsidRDefault="001073BF" w:rsidP="001073BF">
    <w:pPr>
      <w:pStyle w:val="Stopka"/>
      <w:jc w:val="center"/>
    </w:pPr>
  </w:p>
  <w:p w14:paraId="4BF66205" w14:textId="77777777" w:rsidR="001073BF" w:rsidRDefault="001073BF" w:rsidP="001073BF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52C2">
          <w:rPr>
            <w:noProof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5769" w14:textId="77777777" w:rsidR="006D1626" w:rsidRDefault="006D1626" w:rsidP="001073BF">
      <w:pPr>
        <w:spacing w:after="0" w:line="240" w:lineRule="auto"/>
      </w:pPr>
      <w:r>
        <w:separator/>
      </w:r>
    </w:p>
  </w:footnote>
  <w:footnote w:type="continuationSeparator" w:id="0">
    <w:p w14:paraId="6D1433F1" w14:textId="77777777" w:rsidR="006D1626" w:rsidRDefault="006D1626" w:rsidP="001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8324" w14:textId="5328728C" w:rsidR="001073BF" w:rsidRDefault="001073BF" w:rsidP="001073B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BFD8E50" wp14:editId="2AC06FAA">
          <wp:simplePos x="0" y="0"/>
          <wp:positionH relativeFrom="margin">
            <wp:align>left</wp:align>
          </wp:positionH>
          <wp:positionV relativeFrom="margin">
            <wp:posOffset>-791210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34AA80" wp14:editId="4B989B31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3D6F3A7" wp14:editId="51BF45AA">
          <wp:simplePos x="0" y="0"/>
          <wp:positionH relativeFrom="column">
            <wp:posOffset>7171690</wp:posOffset>
          </wp:positionH>
          <wp:positionV relativeFrom="paragraph">
            <wp:posOffset>-282575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3035D372" w14:textId="77777777" w:rsidR="001073BF" w:rsidRDefault="001073BF" w:rsidP="001073BF">
    <w:pPr>
      <w:pStyle w:val="Nagwek"/>
    </w:pPr>
  </w:p>
  <w:p w14:paraId="14336405" w14:textId="77777777" w:rsidR="001073BF" w:rsidRDefault="0010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36E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A71"/>
    <w:multiLevelType w:val="hybridMultilevel"/>
    <w:tmpl w:val="4DF4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D15"/>
    <w:multiLevelType w:val="hybridMultilevel"/>
    <w:tmpl w:val="8DCA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348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0483"/>
    <w:multiLevelType w:val="hybridMultilevel"/>
    <w:tmpl w:val="7A9A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3961"/>
    <w:multiLevelType w:val="hybridMultilevel"/>
    <w:tmpl w:val="D99A99BC"/>
    <w:lvl w:ilvl="0" w:tplc="0415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30E6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33C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0CB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02FA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2A8A"/>
    <w:multiLevelType w:val="hybridMultilevel"/>
    <w:tmpl w:val="0CDCA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60C2"/>
    <w:multiLevelType w:val="hybridMultilevel"/>
    <w:tmpl w:val="9DAC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314D1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95480"/>
    <w:multiLevelType w:val="hybridMultilevel"/>
    <w:tmpl w:val="DA207C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E2A7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F30B6"/>
    <w:multiLevelType w:val="hybridMultilevel"/>
    <w:tmpl w:val="B554D7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22F61"/>
    <w:multiLevelType w:val="hybridMultilevel"/>
    <w:tmpl w:val="9B106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82730"/>
    <w:multiLevelType w:val="hybridMultilevel"/>
    <w:tmpl w:val="B7EEB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E4B43"/>
    <w:multiLevelType w:val="hybridMultilevel"/>
    <w:tmpl w:val="21E4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64F5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B582A"/>
    <w:multiLevelType w:val="hybridMultilevel"/>
    <w:tmpl w:val="67128D50"/>
    <w:lvl w:ilvl="0" w:tplc="9D567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D1ABC"/>
    <w:multiLevelType w:val="hybridMultilevel"/>
    <w:tmpl w:val="50542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  <w:num w:numId="17">
    <w:abstractNumId w:val="3"/>
  </w:num>
  <w:num w:numId="18">
    <w:abstractNumId w:val="7"/>
  </w:num>
  <w:num w:numId="19">
    <w:abstractNumId w:val="15"/>
  </w:num>
  <w:num w:numId="20">
    <w:abstractNumId w:val="20"/>
  </w:num>
  <w:num w:numId="21">
    <w:abstractNumId w:val="2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A"/>
    <w:rsid w:val="00086639"/>
    <w:rsid w:val="000D74C9"/>
    <w:rsid w:val="001073BF"/>
    <w:rsid w:val="00141813"/>
    <w:rsid w:val="001645E6"/>
    <w:rsid w:val="00194FE9"/>
    <w:rsid w:val="001D253F"/>
    <w:rsid w:val="00210FFA"/>
    <w:rsid w:val="00246B21"/>
    <w:rsid w:val="002848F4"/>
    <w:rsid w:val="002E22BD"/>
    <w:rsid w:val="002E6F70"/>
    <w:rsid w:val="00325EC6"/>
    <w:rsid w:val="00384F52"/>
    <w:rsid w:val="00475EB9"/>
    <w:rsid w:val="004A05D4"/>
    <w:rsid w:val="004C22A9"/>
    <w:rsid w:val="004E4FE2"/>
    <w:rsid w:val="004F5DA9"/>
    <w:rsid w:val="00566DC5"/>
    <w:rsid w:val="005D58EF"/>
    <w:rsid w:val="005E2043"/>
    <w:rsid w:val="00647C52"/>
    <w:rsid w:val="006664C7"/>
    <w:rsid w:val="006D1626"/>
    <w:rsid w:val="00752762"/>
    <w:rsid w:val="00784EB5"/>
    <w:rsid w:val="00880A55"/>
    <w:rsid w:val="008F4FE7"/>
    <w:rsid w:val="008F671F"/>
    <w:rsid w:val="00B30EE8"/>
    <w:rsid w:val="00B70DAD"/>
    <w:rsid w:val="00BA3E37"/>
    <w:rsid w:val="00BC1415"/>
    <w:rsid w:val="00BC7D92"/>
    <w:rsid w:val="00BF6EE6"/>
    <w:rsid w:val="00D26CEB"/>
    <w:rsid w:val="00D2747B"/>
    <w:rsid w:val="00D47EA8"/>
    <w:rsid w:val="00D741BD"/>
    <w:rsid w:val="00D97493"/>
    <w:rsid w:val="00DC4EE2"/>
    <w:rsid w:val="00E0577C"/>
    <w:rsid w:val="00E22220"/>
    <w:rsid w:val="00E277E7"/>
    <w:rsid w:val="00E5050C"/>
    <w:rsid w:val="00E652C2"/>
    <w:rsid w:val="00EB54A5"/>
    <w:rsid w:val="00EE047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344"/>
  <w15:chartTrackingRefBased/>
  <w15:docId w15:val="{CE43A893-3AE1-4DAF-A2F6-8ED201B5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F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F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0FFA"/>
    <w:rPr>
      <w:color w:val="0000FF"/>
      <w:u w:val="single"/>
    </w:rPr>
  </w:style>
  <w:style w:type="paragraph" w:customStyle="1" w:styleId="m1301962285200746804msolistparagraph">
    <w:name w:val="m_1301962285200746804msolistparagraph"/>
    <w:basedOn w:val="Normalny"/>
    <w:rsid w:val="00475EB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F"/>
  </w:style>
  <w:style w:type="paragraph" w:styleId="Stopka">
    <w:name w:val="footer"/>
    <w:basedOn w:val="Normalny"/>
    <w:link w:val="Stopka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AB2B-8378-4C1B-8EF1-5515D31E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2020-05-12T21:06:00Z</dcterms:created>
  <dcterms:modified xsi:type="dcterms:W3CDTF">2020-05-12T21:06:00Z</dcterms:modified>
</cp:coreProperties>
</file>