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08968B9E" w:rsidR="005E35A5" w:rsidRPr="005449EE" w:rsidRDefault="005E35A5" w:rsidP="005E35A5">
      <w:pPr>
        <w:autoSpaceDE w:val="0"/>
        <w:autoSpaceDN w:val="0"/>
        <w:adjustRightInd w:val="0"/>
        <w:spacing w:after="0" w:line="240" w:lineRule="auto"/>
        <w:jc w:val="right"/>
        <w:rPr>
          <w:rFonts w:ascii="Times New Roman" w:hAnsi="Times New Roman" w:cs="Times New Roman"/>
          <w:b/>
          <w:sz w:val="24"/>
          <w:szCs w:val="24"/>
        </w:rPr>
      </w:pPr>
      <w:r w:rsidRPr="005449EE">
        <w:rPr>
          <w:rFonts w:ascii="Times New Roman" w:hAnsi="Times New Roman" w:cs="Times New Roman"/>
          <w:b/>
          <w:sz w:val="24"/>
          <w:szCs w:val="24"/>
        </w:rPr>
        <w:t xml:space="preserve">Słomniki, </w:t>
      </w:r>
      <w:r w:rsidR="00743148" w:rsidRPr="00743148">
        <w:rPr>
          <w:rFonts w:ascii="Times New Roman" w:hAnsi="Times New Roman" w:cs="Times New Roman"/>
          <w:b/>
          <w:color w:val="FF0000"/>
          <w:sz w:val="24"/>
          <w:szCs w:val="24"/>
        </w:rPr>
        <w:t>02</w:t>
      </w:r>
      <w:r w:rsidR="001E509F" w:rsidRPr="00743148">
        <w:rPr>
          <w:rFonts w:ascii="Times New Roman" w:hAnsi="Times New Roman" w:cs="Times New Roman"/>
          <w:b/>
          <w:color w:val="FF0000"/>
          <w:sz w:val="24"/>
          <w:szCs w:val="24"/>
        </w:rPr>
        <w:t>.</w:t>
      </w:r>
      <w:r w:rsidR="00D30C3C" w:rsidRPr="00743148">
        <w:rPr>
          <w:rFonts w:ascii="Times New Roman" w:hAnsi="Times New Roman" w:cs="Times New Roman"/>
          <w:b/>
          <w:color w:val="FF0000"/>
          <w:sz w:val="24"/>
          <w:szCs w:val="24"/>
        </w:rPr>
        <w:t>0</w:t>
      </w:r>
      <w:r w:rsidR="00743148" w:rsidRPr="00743148">
        <w:rPr>
          <w:rFonts w:ascii="Times New Roman" w:hAnsi="Times New Roman" w:cs="Times New Roman"/>
          <w:b/>
          <w:color w:val="FF0000"/>
          <w:sz w:val="24"/>
          <w:szCs w:val="24"/>
        </w:rPr>
        <w:t>2</w:t>
      </w:r>
      <w:r w:rsidR="001E509F" w:rsidRPr="00743148">
        <w:rPr>
          <w:rFonts w:ascii="Times New Roman" w:hAnsi="Times New Roman" w:cs="Times New Roman"/>
          <w:b/>
          <w:color w:val="FF0000"/>
          <w:sz w:val="24"/>
          <w:szCs w:val="24"/>
        </w:rPr>
        <w:t>.20</w:t>
      </w:r>
      <w:r w:rsidR="00D30C3C" w:rsidRPr="00743148">
        <w:rPr>
          <w:rFonts w:ascii="Times New Roman" w:hAnsi="Times New Roman" w:cs="Times New Roman"/>
          <w:b/>
          <w:color w:val="FF0000"/>
          <w:sz w:val="24"/>
          <w:szCs w:val="24"/>
        </w:rPr>
        <w:t>23</w:t>
      </w:r>
    </w:p>
    <w:p w14:paraId="1B18E6AB" w14:textId="77777777" w:rsidR="002416D9" w:rsidRPr="005449EE" w:rsidRDefault="002416D9" w:rsidP="002416D9">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Almus Sp. z o.o. (</w:t>
      </w:r>
      <w:proofErr w:type="spellStart"/>
      <w:r w:rsidRPr="005449EE">
        <w:rPr>
          <w:rFonts w:ascii="Times New Roman" w:hAnsi="Times New Roman" w:cs="Times New Roman"/>
          <w:b/>
          <w:sz w:val="24"/>
          <w:szCs w:val="24"/>
        </w:rPr>
        <w:t>Purchaser</w:t>
      </w:r>
      <w:proofErr w:type="spellEnd"/>
      <w:r w:rsidRPr="005449EE">
        <w:rPr>
          <w:rFonts w:ascii="Times New Roman" w:hAnsi="Times New Roman" w:cs="Times New Roman"/>
          <w:b/>
          <w:sz w:val="24"/>
          <w:szCs w:val="24"/>
        </w:rPr>
        <w:t xml:space="preserve">) </w:t>
      </w:r>
    </w:p>
    <w:p w14:paraId="2555E0A0" w14:textId="77777777" w:rsidR="002416D9" w:rsidRPr="005449EE" w:rsidRDefault="002416D9" w:rsidP="002416D9">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Ul. Poniatowskiego 50</w:t>
      </w:r>
    </w:p>
    <w:p w14:paraId="6A971DEF" w14:textId="77777777" w:rsidR="002416D9" w:rsidRPr="005449EE" w:rsidRDefault="002416D9" w:rsidP="002416D9">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32-090 Słomniki</w:t>
      </w:r>
    </w:p>
    <w:p w14:paraId="4264426D" w14:textId="77777777" w:rsidR="005E35A5" w:rsidRPr="005449EE"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5449EE"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5449EE">
        <w:rPr>
          <w:rFonts w:ascii="Times New Roman" w:hAnsi="Times New Roman" w:cs="Times New Roman"/>
          <w:sz w:val="24"/>
          <w:szCs w:val="24"/>
        </w:rPr>
        <w:t>Dear</w:t>
      </w:r>
      <w:proofErr w:type="spellEnd"/>
      <w:r w:rsidRPr="005449EE">
        <w:rPr>
          <w:rFonts w:ascii="Times New Roman" w:hAnsi="Times New Roman" w:cs="Times New Roman"/>
          <w:sz w:val="24"/>
          <w:szCs w:val="24"/>
        </w:rPr>
        <w:t xml:space="preserve"> Sir </w:t>
      </w:r>
      <w:proofErr w:type="spellStart"/>
      <w:r w:rsidRPr="005449EE">
        <w:rPr>
          <w:rFonts w:ascii="Times New Roman" w:hAnsi="Times New Roman" w:cs="Times New Roman"/>
          <w:sz w:val="24"/>
          <w:szCs w:val="24"/>
        </w:rPr>
        <w:t>or</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Madam</w:t>
      </w:r>
      <w:proofErr w:type="spellEnd"/>
      <w:r w:rsidRPr="005449EE">
        <w:rPr>
          <w:rFonts w:ascii="Times New Roman" w:hAnsi="Times New Roman" w:cs="Times New Roman"/>
          <w:sz w:val="24"/>
          <w:szCs w:val="24"/>
        </w:rPr>
        <w:t>,</w:t>
      </w:r>
    </w:p>
    <w:p w14:paraId="78F19E2D" w14:textId="77777777" w:rsidR="00E62B0B" w:rsidRPr="005449EE"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5449EE"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in relation </w:t>
      </w:r>
      <w:r w:rsidR="00E62B0B" w:rsidRPr="005449EE">
        <w:rPr>
          <w:rFonts w:ascii="Times New Roman" w:hAnsi="Times New Roman" w:cs="Times New Roman"/>
          <w:sz w:val="24"/>
          <w:szCs w:val="24"/>
          <w:lang w:val="en-US"/>
        </w:rPr>
        <w:t xml:space="preserve">to the </w:t>
      </w:r>
      <w:r w:rsidRPr="005449EE">
        <w:rPr>
          <w:rFonts w:ascii="Times New Roman" w:hAnsi="Times New Roman" w:cs="Times New Roman"/>
          <w:sz w:val="24"/>
          <w:szCs w:val="24"/>
          <w:lang w:val="en-US"/>
        </w:rPr>
        <w:t xml:space="preserve">investment </w:t>
      </w:r>
      <w:r w:rsidR="00E62B0B" w:rsidRPr="005449EE">
        <w:rPr>
          <w:rFonts w:ascii="Times New Roman" w:hAnsi="Times New Roman" w:cs="Times New Roman"/>
          <w:sz w:val="24"/>
          <w:szCs w:val="24"/>
          <w:lang w:val="en-US"/>
        </w:rPr>
        <w:t>project</w:t>
      </w:r>
      <w:r w:rsidRPr="005449EE">
        <w:rPr>
          <w:rFonts w:ascii="Times New Roman" w:hAnsi="Times New Roman" w:cs="Times New Roman"/>
          <w:sz w:val="24"/>
          <w:szCs w:val="24"/>
          <w:lang w:val="en-US"/>
        </w:rPr>
        <w:t xml:space="preserve"> implemented by </w:t>
      </w:r>
      <w:r w:rsidR="00E62B0B" w:rsidRPr="005449EE">
        <w:rPr>
          <w:rFonts w:ascii="Times New Roman" w:hAnsi="Times New Roman" w:cs="Times New Roman"/>
          <w:sz w:val="24"/>
          <w:szCs w:val="24"/>
          <w:lang w:val="en-US"/>
        </w:rPr>
        <w:t xml:space="preserve">Almus Sp. z o.o. we invite you to submit </w:t>
      </w:r>
      <w:r w:rsidRPr="005449EE">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5449EE"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3E00D4E7" w:rsidR="00E62B0B" w:rsidRPr="005449EE"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invite to submit the offers all interested companies, which directly or indirectly work as </w:t>
      </w:r>
      <w:r w:rsidR="00BB0910" w:rsidRPr="005449EE">
        <w:rPr>
          <w:rFonts w:ascii="Times New Roman" w:hAnsi="Times New Roman" w:cs="Times New Roman"/>
          <w:sz w:val="24"/>
          <w:szCs w:val="24"/>
          <w:lang w:val="en-US"/>
        </w:rPr>
        <w:t>providers packaging machines for tissue paper in roll.</w:t>
      </w:r>
    </w:p>
    <w:p w14:paraId="4ADFA590" w14:textId="77777777" w:rsidR="00E62B0B" w:rsidRPr="005449EE"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5449EE"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5449EE"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5449EE">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351FDA02" w14:textId="764778B4" w:rsidR="00F816F9" w:rsidRPr="005449EE" w:rsidRDefault="00FB49AD"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5449EE">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 packaging of tissue papers in roll</w:t>
      </w:r>
    </w:p>
    <w:p w14:paraId="2EEE97AA" w14:textId="77777777" w:rsidR="00FB49AD" w:rsidRPr="005449EE" w:rsidRDefault="00FB49AD"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459178AE" w:rsidR="00C27A83" w:rsidRPr="005449EE"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Reference number: </w:t>
      </w:r>
      <w:r w:rsidR="00FB49AD" w:rsidRPr="005449EE">
        <w:rPr>
          <w:rFonts w:ascii="Times New Roman" w:eastAsia="Times New Roman" w:hAnsi="Times New Roman" w:cs="Times New Roman"/>
          <w:b/>
          <w:sz w:val="24"/>
          <w:szCs w:val="24"/>
          <w:lang w:eastAsia="pl-PL"/>
        </w:rPr>
        <w:t>10</w:t>
      </w:r>
      <w:r w:rsidR="007D1FFF" w:rsidRPr="005449EE">
        <w:rPr>
          <w:rFonts w:ascii="Times New Roman" w:eastAsia="Times New Roman" w:hAnsi="Times New Roman" w:cs="Times New Roman"/>
          <w:b/>
          <w:sz w:val="24"/>
          <w:szCs w:val="24"/>
          <w:lang w:eastAsia="pl-PL"/>
        </w:rPr>
        <w:t>/01/2023</w:t>
      </w:r>
    </w:p>
    <w:p w14:paraId="6EB3AC80" w14:textId="77777777" w:rsidR="00C27A83" w:rsidRPr="005449EE"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5449EE"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EU Project Number</w:t>
      </w:r>
      <w:r w:rsidR="00301475" w:rsidRPr="005449EE">
        <w:rPr>
          <w:rFonts w:ascii="Times New Roman" w:eastAsia="Times New Roman" w:hAnsi="Times New Roman" w:cs="Times New Roman"/>
          <w:sz w:val="24"/>
          <w:szCs w:val="24"/>
          <w:lang w:val="en-US" w:eastAsia="pl-PL"/>
        </w:rPr>
        <w:t xml:space="preserve">: </w:t>
      </w:r>
    </w:p>
    <w:p w14:paraId="032A218B" w14:textId="77777777" w:rsidR="007D1FFF" w:rsidRPr="005449EE" w:rsidRDefault="007D1FFF" w:rsidP="007D1FFF">
      <w:pPr>
        <w:jc w:val="center"/>
        <w:textAlignment w:val="baseline"/>
        <w:rPr>
          <w:rFonts w:ascii="Times New Roman" w:hAnsi="Times New Roman" w:cs="Times New Roman"/>
          <w:b/>
          <w:bCs/>
          <w:sz w:val="24"/>
          <w:szCs w:val="24"/>
          <w:shd w:val="clear" w:color="auto" w:fill="FFFFFF"/>
        </w:rPr>
      </w:pPr>
      <w:r w:rsidRPr="005449EE">
        <w:rPr>
          <w:rFonts w:ascii="Times New Roman" w:hAnsi="Times New Roman" w:cs="Times New Roman"/>
          <w:b/>
          <w:bCs/>
          <w:sz w:val="24"/>
          <w:szCs w:val="24"/>
          <w:shd w:val="clear" w:color="auto" w:fill="FFFFFF"/>
        </w:rPr>
        <w:t>POIR.03.02.01-12-0001/20</w:t>
      </w:r>
    </w:p>
    <w:p w14:paraId="1EBA489A" w14:textId="77777777" w:rsidR="00301475" w:rsidRPr="005449EE"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5449EE"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5449EE"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5449EE">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5449EE"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5449EE" w:rsidRDefault="00E62B0B" w:rsidP="00A97AE2">
      <w:pPr>
        <w:shd w:val="clear" w:color="auto" w:fill="FFFFFF"/>
        <w:jc w:val="center"/>
        <w:textAlignment w:val="baseline"/>
        <w:rPr>
          <w:rFonts w:ascii="Times New Roman" w:hAnsi="Times New Roman" w:cs="Times New Roman"/>
          <w:b/>
          <w:bCs/>
          <w:sz w:val="24"/>
          <w:szCs w:val="24"/>
          <w:lang w:val="en-US"/>
        </w:rPr>
      </w:pPr>
      <w:r w:rsidRPr="005449EE">
        <w:rPr>
          <w:rFonts w:ascii="Times New Roman" w:hAnsi="Times New Roman" w:cs="Times New Roman"/>
          <w:b/>
          <w:bCs/>
          <w:sz w:val="24"/>
          <w:szCs w:val="24"/>
          <w:lang w:val="en-US"/>
        </w:rPr>
        <w:t xml:space="preserve">THE MAIN CPV CODE: </w:t>
      </w:r>
    </w:p>
    <w:p w14:paraId="3A5A3403" w14:textId="0C01173C"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42921300-1</w:t>
      </w:r>
    </w:p>
    <w:p w14:paraId="20E50ADA" w14:textId="7777777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318A1E20" w14:textId="01FDD82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(Packing or wrapping machinery)</w:t>
      </w:r>
    </w:p>
    <w:p w14:paraId="611381D5" w14:textId="7777777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1AB26C99" w14:textId="0DDE0D90"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42800000-4</w:t>
      </w:r>
    </w:p>
    <w:p w14:paraId="1ABB01EA" w14:textId="77777777" w:rsidR="00FB49AD" w:rsidRPr="005449EE" w:rsidRDefault="00FB49AD" w:rsidP="00FB49AD">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3EA5AC9D" w14:textId="49FCDB2F" w:rsidR="00A97AE2" w:rsidRPr="005449EE" w:rsidRDefault="00FB49AD" w:rsidP="00FB49AD">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5449EE">
        <w:rPr>
          <w:rFonts w:ascii="Times New Roman" w:hAnsi="Times New Roman" w:cs="Times New Roman"/>
          <w:b/>
          <w:sz w:val="24"/>
          <w:szCs w:val="24"/>
          <w:shd w:val="clear" w:color="auto" w:fill="FFFFFF"/>
          <w:lang w:val="en-US"/>
        </w:rPr>
        <w:t>(Machinery for paper or paperboard production)</w:t>
      </w:r>
    </w:p>
    <w:p w14:paraId="10E2D963" w14:textId="0259F39D" w:rsidR="00FB49AD" w:rsidRPr="005449EE" w:rsidRDefault="00FB49AD"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4FE37E4A" w14:textId="77777777" w:rsidR="00FB49AD" w:rsidRPr="005449EE" w:rsidRDefault="00FB49AD"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3060C8B8" w14:textId="77777777" w:rsidR="00FB49AD" w:rsidRPr="005449EE" w:rsidRDefault="00FB49AD"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9BA6FD2" w:rsidR="0085065F" w:rsidRPr="005449EE"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Main place or location of the project:</w:t>
      </w:r>
    </w:p>
    <w:p w14:paraId="53F67878" w14:textId="717B3589" w:rsidR="00C27A83" w:rsidRPr="005449EE"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5449EE">
        <w:rPr>
          <w:rFonts w:ascii="Times New Roman" w:eastAsia="Times New Roman" w:hAnsi="Times New Roman" w:cs="Times New Roman"/>
          <w:b/>
          <w:sz w:val="24"/>
          <w:szCs w:val="24"/>
          <w:lang w:eastAsia="pl-PL"/>
        </w:rPr>
        <w:t xml:space="preserve">ul. Poniatowskiego 50, </w:t>
      </w:r>
      <w:r w:rsidR="002A517B" w:rsidRPr="005449EE">
        <w:rPr>
          <w:rFonts w:ascii="Times New Roman" w:eastAsia="Times New Roman" w:hAnsi="Times New Roman" w:cs="Times New Roman"/>
          <w:b/>
          <w:sz w:val="24"/>
          <w:szCs w:val="24"/>
          <w:lang w:eastAsia="pl-PL"/>
        </w:rPr>
        <w:br/>
      </w:r>
      <w:r w:rsidR="008A6ACB" w:rsidRPr="005449EE">
        <w:rPr>
          <w:rFonts w:ascii="Times New Roman" w:eastAsia="Times New Roman" w:hAnsi="Times New Roman" w:cs="Times New Roman"/>
          <w:b/>
          <w:sz w:val="24"/>
          <w:szCs w:val="24"/>
          <w:lang w:eastAsia="pl-PL"/>
        </w:rPr>
        <w:t>32-090 Słomniki, Polska</w:t>
      </w:r>
      <w:r w:rsidR="00A97AE2" w:rsidRPr="005449EE">
        <w:rPr>
          <w:rFonts w:ascii="Times New Roman" w:eastAsia="Times New Roman" w:hAnsi="Times New Roman" w:cs="Times New Roman"/>
          <w:b/>
          <w:sz w:val="24"/>
          <w:szCs w:val="24"/>
          <w:lang w:eastAsia="pl-PL"/>
        </w:rPr>
        <w:t xml:space="preserve"> / Poland </w:t>
      </w:r>
    </w:p>
    <w:p w14:paraId="31787095" w14:textId="77777777" w:rsidR="00C27A83" w:rsidRPr="005449EE" w:rsidRDefault="00C27A83" w:rsidP="00C27A83">
      <w:pPr>
        <w:autoSpaceDE w:val="0"/>
        <w:autoSpaceDN w:val="0"/>
        <w:adjustRightInd w:val="0"/>
        <w:spacing w:after="0" w:line="240" w:lineRule="auto"/>
        <w:rPr>
          <w:rFonts w:ascii="Times New Roman" w:hAnsi="Times New Roman" w:cs="Times New Roman"/>
          <w:sz w:val="24"/>
          <w:szCs w:val="24"/>
        </w:rPr>
      </w:pPr>
    </w:p>
    <w:p w14:paraId="1D44E53D" w14:textId="77777777" w:rsidR="00284D9B" w:rsidRPr="005449EE"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5449EE">
        <w:rPr>
          <w:rFonts w:ascii="Times New Roman" w:hAnsi="Times New Roman" w:cs="Times New Roman"/>
          <w:b/>
          <w:sz w:val="24"/>
          <w:szCs w:val="24"/>
          <w:u w:val="single"/>
        </w:rPr>
        <w:br/>
      </w:r>
      <w:r w:rsidRPr="005449EE">
        <w:rPr>
          <w:rFonts w:ascii="Times New Roman" w:hAnsi="Times New Roman" w:cs="Times New Roman"/>
          <w:b/>
          <w:sz w:val="24"/>
          <w:szCs w:val="24"/>
          <w:u w:val="single"/>
        </w:rPr>
        <w:br/>
      </w:r>
    </w:p>
    <w:p w14:paraId="7483DE91" w14:textId="771B2854" w:rsidR="006B3AF5" w:rsidRPr="005449EE"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proofErr w:type="spellStart"/>
      <w:r w:rsidRPr="005449EE">
        <w:rPr>
          <w:rFonts w:ascii="Times New Roman" w:hAnsi="Times New Roman" w:cs="Times New Roman"/>
          <w:b/>
          <w:sz w:val="24"/>
          <w:szCs w:val="24"/>
          <w:u w:val="single"/>
        </w:rPr>
        <w:lastRenderedPageBreak/>
        <w:t>Selection</w:t>
      </w:r>
      <w:proofErr w:type="spellEnd"/>
      <w:r w:rsidRPr="005449EE">
        <w:rPr>
          <w:rFonts w:ascii="Times New Roman" w:hAnsi="Times New Roman" w:cs="Times New Roman"/>
          <w:b/>
          <w:sz w:val="24"/>
          <w:szCs w:val="24"/>
          <w:u w:val="single"/>
        </w:rPr>
        <w:t xml:space="preserve"> </w:t>
      </w:r>
      <w:proofErr w:type="spellStart"/>
      <w:r w:rsidRPr="005449EE">
        <w:rPr>
          <w:rFonts w:ascii="Times New Roman" w:hAnsi="Times New Roman" w:cs="Times New Roman"/>
          <w:b/>
          <w:sz w:val="24"/>
          <w:szCs w:val="24"/>
          <w:u w:val="single"/>
        </w:rPr>
        <w:t>criteria</w:t>
      </w:r>
      <w:proofErr w:type="spellEnd"/>
      <w:r w:rsidRPr="005449EE">
        <w:rPr>
          <w:rFonts w:ascii="Times New Roman" w:hAnsi="Times New Roman" w:cs="Times New Roman"/>
          <w:b/>
          <w:sz w:val="24"/>
          <w:szCs w:val="24"/>
          <w:u w:val="single"/>
        </w:rPr>
        <w:t xml:space="preserve"> for the </w:t>
      </w:r>
      <w:proofErr w:type="spellStart"/>
      <w:r w:rsidRPr="005449EE">
        <w:rPr>
          <w:rFonts w:ascii="Times New Roman" w:hAnsi="Times New Roman" w:cs="Times New Roman"/>
          <w:b/>
          <w:sz w:val="24"/>
          <w:szCs w:val="24"/>
          <w:u w:val="single"/>
        </w:rPr>
        <w:t>offer</w:t>
      </w:r>
      <w:proofErr w:type="spellEnd"/>
      <w:r w:rsidRPr="005449EE">
        <w:rPr>
          <w:rFonts w:ascii="Times New Roman" w:hAnsi="Times New Roman" w:cs="Times New Roman"/>
          <w:b/>
          <w:sz w:val="24"/>
          <w:szCs w:val="24"/>
          <w:u w:val="single"/>
        </w:rPr>
        <w:t>:</w:t>
      </w:r>
      <w:r w:rsidR="006A185F" w:rsidRPr="005449EE">
        <w:rPr>
          <w:rFonts w:ascii="Times New Roman" w:hAnsi="Times New Roman" w:cs="Times New Roman"/>
          <w:b/>
          <w:sz w:val="24"/>
          <w:szCs w:val="24"/>
          <w:u w:val="single"/>
        </w:rPr>
        <w:t xml:space="preserve"> </w:t>
      </w:r>
    </w:p>
    <w:p w14:paraId="01FE43BC" w14:textId="77777777" w:rsidR="006A185F" w:rsidRPr="005449EE"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5449EE"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5449EE" w:rsidRDefault="00945C54" w:rsidP="006B3AF5">
      <w:pPr>
        <w:autoSpaceDE w:val="0"/>
        <w:autoSpaceDN w:val="0"/>
        <w:adjustRightInd w:val="0"/>
        <w:spacing w:after="0" w:line="240" w:lineRule="auto"/>
        <w:jc w:val="both"/>
        <w:rPr>
          <w:rFonts w:ascii="Times New Roman" w:hAnsi="Times New Roman" w:cs="Times New Roman"/>
          <w:b/>
          <w:sz w:val="24"/>
          <w:szCs w:val="24"/>
          <w:lang w:val="en-US"/>
        </w:rPr>
      </w:pPr>
    </w:p>
    <w:p w14:paraId="23BD5D76" w14:textId="6D40B97C" w:rsidR="00DB4A3F" w:rsidRPr="005449EE"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Qualitative 1st level access criterion - </w:t>
      </w:r>
      <w:r w:rsidRPr="005449EE">
        <w:rPr>
          <w:rFonts w:ascii="Times New Roman" w:hAnsi="Times New Roman" w:cs="Times New Roman"/>
          <w:b/>
          <w:bCs/>
          <w:sz w:val="24"/>
          <w:szCs w:val="24"/>
          <w:lang w:val="en-US"/>
        </w:rPr>
        <w:t>guarantee for a minimum of 12 months and a maximum of 36 months</w:t>
      </w:r>
      <w:r w:rsidRPr="005449EE">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5449EE" w:rsidRDefault="00DB4A3F" w:rsidP="0013281C">
      <w:pPr>
        <w:autoSpaceDE w:val="0"/>
        <w:autoSpaceDN w:val="0"/>
        <w:adjustRightInd w:val="0"/>
        <w:spacing w:after="0" w:line="240" w:lineRule="auto"/>
        <w:jc w:val="both"/>
        <w:rPr>
          <w:rFonts w:ascii="Times New Roman" w:hAnsi="Times New Roman" w:cs="Times New Roman"/>
          <w:sz w:val="24"/>
          <w:szCs w:val="24"/>
          <w:lang w:val="en-US"/>
        </w:rPr>
      </w:pPr>
    </w:p>
    <w:p w14:paraId="315B55C2" w14:textId="49CFE53F" w:rsidR="00DB4A3F" w:rsidRPr="005449EE"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Price criterion: </w:t>
      </w:r>
      <w:r w:rsidRPr="005449EE">
        <w:rPr>
          <w:rFonts w:ascii="Times New Roman" w:hAnsi="Times New Roman" w:cs="Times New Roman"/>
          <w:b/>
          <w:bCs/>
          <w:sz w:val="24"/>
          <w:szCs w:val="24"/>
          <w:lang w:val="en-US"/>
        </w:rPr>
        <w:t>lowest net price</w:t>
      </w:r>
      <w:r w:rsidRPr="005449EE">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5449EE"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5449EE"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A potential supplier may gain a maximum of 100 points.</w:t>
      </w:r>
    </w:p>
    <w:p w14:paraId="576D925D" w14:textId="7D4A1551" w:rsidR="00910995" w:rsidRPr="005449EE"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5449EE"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5449EE"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5449EE"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5449EE">
        <w:rPr>
          <w:rFonts w:ascii="Times New Roman" w:hAnsi="Times New Roman" w:cs="Times New Roman"/>
          <w:b/>
          <w:sz w:val="24"/>
          <w:szCs w:val="24"/>
          <w:u w:val="single"/>
          <w:lang w:val="en-US"/>
        </w:rPr>
        <w:t xml:space="preserve">Scope of supply </w:t>
      </w:r>
    </w:p>
    <w:p w14:paraId="2FF3EC66" w14:textId="77777777" w:rsidR="005C2736" w:rsidRPr="005449EE"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2C91DC73" w:rsidR="00085EA7" w:rsidRPr="005449EE" w:rsidRDefault="00085EA7" w:rsidP="00085EA7">
      <w:pPr>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subject of the order is a set of devices for the </w:t>
      </w:r>
      <w:r w:rsidR="00FB49AD" w:rsidRPr="005449EE">
        <w:rPr>
          <w:rFonts w:ascii="Times New Roman" w:hAnsi="Times New Roman" w:cs="Times New Roman"/>
          <w:sz w:val="24"/>
          <w:szCs w:val="24"/>
          <w:lang w:val="en-US"/>
        </w:rPr>
        <w:t>packaging</w:t>
      </w:r>
      <w:r w:rsidRPr="005449EE">
        <w:rPr>
          <w:rFonts w:ascii="Times New Roman" w:hAnsi="Times New Roman" w:cs="Times New Roman"/>
          <w:sz w:val="24"/>
          <w:szCs w:val="24"/>
          <w:lang w:val="en-US"/>
        </w:rPr>
        <w:t xml:space="preserve"> of hygienic papers.</w:t>
      </w:r>
    </w:p>
    <w:p w14:paraId="714AC7D3" w14:textId="77777777" w:rsidR="005C2736" w:rsidRPr="005449EE"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5449EE"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5449EE">
        <w:rPr>
          <w:rFonts w:ascii="Times New Roman" w:hAnsi="Times New Roman" w:cs="Times New Roman"/>
          <w:b/>
          <w:sz w:val="24"/>
          <w:szCs w:val="24"/>
          <w:highlight w:val="yellow"/>
          <w:lang w:val="en-US"/>
        </w:rPr>
        <w:t>Supply</w:t>
      </w:r>
      <w:r w:rsidR="00FD1179" w:rsidRPr="005449EE">
        <w:rPr>
          <w:rFonts w:ascii="Times New Roman" w:hAnsi="Times New Roman" w:cs="Times New Roman"/>
          <w:b/>
          <w:sz w:val="24"/>
          <w:szCs w:val="24"/>
          <w:highlight w:val="yellow"/>
          <w:lang w:val="en-US"/>
        </w:rPr>
        <w:t xml:space="preserve"> specification: </w:t>
      </w:r>
    </w:p>
    <w:p w14:paraId="7D502444" w14:textId="77777777" w:rsidR="007D1FFF" w:rsidRPr="005449EE"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5449EE" w:rsidRPr="005449EE"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5449EE" w:rsidRDefault="007F65D4" w:rsidP="007F65D4">
            <w:pPr>
              <w:spacing w:line="276" w:lineRule="auto"/>
              <w:jc w:val="center"/>
            </w:pPr>
            <w:r w:rsidRPr="005449EE">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5449EE" w:rsidRDefault="007F65D4" w:rsidP="007F65D4">
            <w:pPr>
              <w:spacing w:line="276" w:lineRule="auto"/>
              <w:jc w:val="center"/>
            </w:pPr>
            <w:r w:rsidRPr="005449EE">
              <w:rPr>
                <w:b/>
                <w:bCs/>
                <w:sz w:val="24"/>
                <w:szCs w:val="24"/>
                <w:highlight w:val="yellow"/>
                <w:bdr w:val="none" w:sz="0" w:space="0" w:color="auto" w:frame="1"/>
                <w:shd w:val="clear" w:color="auto" w:fill="FFFF00"/>
                <w:lang w:val="en-US"/>
              </w:rPr>
              <w:t>PARAMETERS</w:t>
            </w:r>
          </w:p>
        </w:tc>
      </w:tr>
      <w:tr w:rsidR="005449EE" w:rsidRPr="005449EE" w14:paraId="5C9994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3C5C0" w14:textId="463775F4" w:rsidR="00C026AD" w:rsidRPr="005449EE" w:rsidRDefault="00C026AD" w:rsidP="00C026AD">
            <w:pPr>
              <w:spacing w:line="276" w:lineRule="auto"/>
              <w:jc w:val="center"/>
              <w:rPr>
                <w:b/>
                <w:sz w:val="24"/>
                <w:szCs w:val="24"/>
              </w:rPr>
            </w:pPr>
            <w:bookmarkStart w:id="1" w:name="_GoBack" w:colFirst="1" w:colLast="1"/>
            <w:r w:rsidRPr="005449EE">
              <w:rPr>
                <w:sz w:val="24"/>
                <w:szCs w:val="24"/>
                <w:bdr w:val="none" w:sz="0" w:space="0" w:color="auto" w:frame="1"/>
                <w:lang w:val="en-US"/>
              </w:rPr>
              <w:t>Single pack packaging line</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AAC94" w14:textId="44B9237F" w:rsidR="00C026AD" w:rsidRPr="00C914BD" w:rsidRDefault="00C026AD" w:rsidP="00C026AD">
            <w:pPr>
              <w:rPr>
                <w:b/>
                <w:bCs/>
                <w:sz w:val="24"/>
                <w:szCs w:val="24"/>
                <w:bdr w:val="none" w:sz="0" w:space="0" w:color="auto" w:frame="1"/>
                <w:lang w:val="en-US"/>
              </w:rPr>
            </w:pPr>
            <w:r w:rsidRPr="00C914BD">
              <w:rPr>
                <w:b/>
                <w:bCs/>
                <w:sz w:val="24"/>
                <w:szCs w:val="24"/>
                <w:bdr w:val="none" w:sz="0" w:space="0" w:color="auto" w:frame="1"/>
                <w:lang w:val="en-US"/>
              </w:rPr>
              <w:t xml:space="preserve">Minimal parameters: </w:t>
            </w:r>
          </w:p>
          <w:p w14:paraId="796B93F2" w14:textId="77777777" w:rsidR="00C026AD" w:rsidRPr="00C914BD" w:rsidRDefault="00C026AD" w:rsidP="00C026AD">
            <w:pPr>
              <w:spacing w:line="276" w:lineRule="auto"/>
              <w:rPr>
                <w:sz w:val="24"/>
                <w:szCs w:val="24"/>
              </w:rPr>
            </w:pPr>
          </w:p>
          <w:p w14:paraId="407FFD77" w14:textId="27D1BF87" w:rsidR="00C026AD" w:rsidRPr="00C914BD" w:rsidRDefault="005449EE" w:rsidP="00C026AD">
            <w:pPr>
              <w:spacing w:line="276" w:lineRule="auto"/>
              <w:rPr>
                <w:sz w:val="24"/>
                <w:szCs w:val="24"/>
              </w:rPr>
            </w:pPr>
            <w:r w:rsidRPr="00C914BD">
              <w:rPr>
                <w:sz w:val="24"/>
                <w:szCs w:val="24"/>
              </w:rPr>
              <w:t xml:space="preserve">- </w:t>
            </w:r>
            <w:proofErr w:type="spellStart"/>
            <w:r w:rsidR="00C026AD" w:rsidRPr="00C914BD">
              <w:rPr>
                <w:sz w:val="24"/>
                <w:szCs w:val="24"/>
              </w:rPr>
              <w:t>Modules</w:t>
            </w:r>
            <w:proofErr w:type="spellEnd"/>
            <w:r w:rsidR="00C026AD" w:rsidRPr="00C914BD">
              <w:rPr>
                <w:sz w:val="24"/>
                <w:szCs w:val="24"/>
              </w:rPr>
              <w:t xml:space="preserve"> </w:t>
            </w:r>
            <w:proofErr w:type="spellStart"/>
            <w:r w:rsidR="00C026AD" w:rsidRPr="00C914BD">
              <w:rPr>
                <w:sz w:val="24"/>
                <w:szCs w:val="24"/>
              </w:rPr>
              <w:t>quantity</w:t>
            </w:r>
            <w:proofErr w:type="spellEnd"/>
            <w:r w:rsidR="00C026AD" w:rsidRPr="00C914BD">
              <w:rPr>
                <w:sz w:val="24"/>
                <w:szCs w:val="24"/>
              </w:rPr>
              <w:t xml:space="preserve"> – 2</w:t>
            </w:r>
          </w:p>
          <w:p w14:paraId="6C55D360" w14:textId="34AD6A05" w:rsidR="00C026AD" w:rsidRPr="00C914BD" w:rsidRDefault="005449EE" w:rsidP="00C026AD">
            <w:pPr>
              <w:spacing w:line="276" w:lineRule="auto"/>
              <w:rPr>
                <w:sz w:val="24"/>
                <w:szCs w:val="24"/>
              </w:rPr>
            </w:pPr>
            <w:r w:rsidRPr="00C914BD">
              <w:rPr>
                <w:sz w:val="24"/>
                <w:szCs w:val="24"/>
              </w:rPr>
              <w:t xml:space="preserve">- </w:t>
            </w:r>
            <w:proofErr w:type="spellStart"/>
            <w:r w:rsidR="00C026AD" w:rsidRPr="00C914BD">
              <w:rPr>
                <w:sz w:val="24"/>
                <w:szCs w:val="24"/>
              </w:rPr>
              <w:t>Way</w:t>
            </w:r>
            <w:proofErr w:type="spellEnd"/>
            <w:r w:rsidR="00C026AD" w:rsidRPr="00C914BD">
              <w:rPr>
                <w:sz w:val="24"/>
                <w:szCs w:val="24"/>
              </w:rPr>
              <w:t xml:space="preserve"> of </w:t>
            </w:r>
            <w:proofErr w:type="spellStart"/>
            <w:r w:rsidR="00C026AD" w:rsidRPr="00C914BD">
              <w:rPr>
                <w:sz w:val="24"/>
                <w:szCs w:val="24"/>
              </w:rPr>
              <w:t>packaging</w:t>
            </w:r>
            <w:proofErr w:type="spellEnd"/>
            <w:r w:rsidR="00C026AD" w:rsidRPr="00C914BD">
              <w:rPr>
                <w:sz w:val="24"/>
                <w:szCs w:val="24"/>
              </w:rPr>
              <w:t xml:space="preserve">: </w:t>
            </w:r>
            <w:proofErr w:type="spellStart"/>
            <w:r w:rsidR="00C026AD" w:rsidRPr="00C914BD">
              <w:rPr>
                <w:sz w:val="24"/>
                <w:szCs w:val="24"/>
              </w:rPr>
              <w:t>prefabric</w:t>
            </w:r>
            <w:proofErr w:type="spellEnd"/>
            <w:r w:rsidR="00C026AD" w:rsidRPr="00C914BD">
              <w:rPr>
                <w:sz w:val="24"/>
                <w:szCs w:val="24"/>
              </w:rPr>
              <w:t xml:space="preserve"> </w:t>
            </w:r>
            <w:proofErr w:type="spellStart"/>
            <w:r w:rsidR="00C026AD" w:rsidRPr="00C914BD">
              <w:rPr>
                <w:sz w:val="24"/>
                <w:szCs w:val="24"/>
              </w:rPr>
              <w:t>bags</w:t>
            </w:r>
            <w:proofErr w:type="spellEnd"/>
          </w:p>
          <w:p w14:paraId="3F64A369" w14:textId="12DDBB01" w:rsidR="00C026AD" w:rsidRPr="00C914BD" w:rsidRDefault="00C026AD" w:rsidP="00C026AD">
            <w:pPr>
              <w:spacing w:line="276" w:lineRule="auto"/>
              <w:rPr>
                <w:sz w:val="24"/>
                <w:szCs w:val="24"/>
                <w:bdr w:val="none" w:sz="0" w:space="0" w:color="auto" w:frame="1"/>
                <w:lang w:val="en-US"/>
              </w:rPr>
            </w:pPr>
            <w:r w:rsidRPr="00C914BD">
              <w:rPr>
                <w:sz w:val="24"/>
                <w:szCs w:val="24"/>
                <w:bdr w:val="none" w:sz="0" w:space="0" w:color="auto" w:frame="1"/>
                <w:lang w:val="en-US"/>
              </w:rPr>
              <w:t>- Product transport system (conveyor belt) equipped with the line operation control sensors</w:t>
            </w:r>
          </w:p>
          <w:p w14:paraId="4B9823DF" w14:textId="70927079" w:rsidR="00C026AD" w:rsidRPr="00C914BD" w:rsidRDefault="00C026AD" w:rsidP="00C026AD">
            <w:pPr>
              <w:autoSpaceDE w:val="0"/>
              <w:autoSpaceDN w:val="0"/>
              <w:jc w:val="both"/>
              <w:rPr>
                <w:sz w:val="24"/>
                <w:szCs w:val="24"/>
                <w:bdr w:val="none" w:sz="0" w:space="0" w:color="auto" w:frame="1"/>
                <w:lang w:val="en-US"/>
              </w:rPr>
            </w:pPr>
            <w:r w:rsidRPr="00C914BD">
              <w:rPr>
                <w:sz w:val="24"/>
                <w:szCs w:val="24"/>
                <w:bdr w:val="none" w:sz="0" w:space="0" w:color="auto" w:frame="1"/>
                <w:lang w:val="en-US"/>
              </w:rPr>
              <w:t>- Number of tracks – 4/ 1 module</w:t>
            </w:r>
          </w:p>
          <w:p w14:paraId="5F5BD041" w14:textId="1AFE23B6" w:rsidR="00C026AD" w:rsidRPr="00C914BD" w:rsidRDefault="005449EE" w:rsidP="00C026AD">
            <w:pPr>
              <w:spacing w:line="276" w:lineRule="auto"/>
              <w:rPr>
                <w:sz w:val="24"/>
                <w:szCs w:val="24"/>
              </w:rPr>
            </w:pPr>
            <w:r w:rsidRPr="00C914BD">
              <w:rPr>
                <w:sz w:val="24"/>
                <w:szCs w:val="24"/>
              </w:rPr>
              <w:t xml:space="preserve">- </w:t>
            </w:r>
            <w:r w:rsidR="00C026AD" w:rsidRPr="00C914BD">
              <w:rPr>
                <w:sz w:val="24"/>
                <w:szCs w:val="24"/>
              </w:rPr>
              <w:t xml:space="preserve">Max </w:t>
            </w:r>
            <w:proofErr w:type="spellStart"/>
            <w:r w:rsidR="00C026AD" w:rsidRPr="00C914BD">
              <w:rPr>
                <w:sz w:val="24"/>
                <w:szCs w:val="24"/>
              </w:rPr>
              <w:t>mechanic</w:t>
            </w:r>
            <w:proofErr w:type="spellEnd"/>
            <w:r w:rsidR="00C026AD" w:rsidRPr="00C914BD">
              <w:rPr>
                <w:sz w:val="24"/>
                <w:szCs w:val="24"/>
              </w:rPr>
              <w:t xml:space="preserve"> </w:t>
            </w:r>
            <w:proofErr w:type="spellStart"/>
            <w:r w:rsidR="00C026AD" w:rsidRPr="00C914BD">
              <w:rPr>
                <w:sz w:val="24"/>
                <w:szCs w:val="24"/>
              </w:rPr>
              <w:t>speed</w:t>
            </w:r>
            <w:proofErr w:type="spellEnd"/>
            <w:r w:rsidR="00C026AD" w:rsidRPr="00C914BD">
              <w:rPr>
                <w:sz w:val="24"/>
                <w:szCs w:val="24"/>
              </w:rPr>
              <w:t xml:space="preserve">: </w:t>
            </w:r>
            <w:proofErr w:type="spellStart"/>
            <w:r w:rsidR="00C026AD" w:rsidRPr="00C914BD">
              <w:rPr>
                <w:sz w:val="24"/>
                <w:szCs w:val="24"/>
              </w:rPr>
              <w:t>up</w:t>
            </w:r>
            <w:proofErr w:type="spellEnd"/>
            <w:r w:rsidR="00C026AD" w:rsidRPr="00C914BD">
              <w:rPr>
                <w:sz w:val="24"/>
                <w:szCs w:val="24"/>
              </w:rPr>
              <w:t xml:space="preserve"> to 70 </w:t>
            </w:r>
            <w:proofErr w:type="spellStart"/>
            <w:r w:rsidR="00C026AD" w:rsidRPr="00C914BD">
              <w:rPr>
                <w:sz w:val="24"/>
                <w:szCs w:val="24"/>
              </w:rPr>
              <w:t>cycles</w:t>
            </w:r>
            <w:proofErr w:type="spellEnd"/>
            <w:r w:rsidR="00C026AD" w:rsidRPr="00C914BD">
              <w:rPr>
                <w:sz w:val="24"/>
                <w:szCs w:val="24"/>
              </w:rPr>
              <w:t>/</w:t>
            </w:r>
            <w:proofErr w:type="spellStart"/>
            <w:r w:rsidR="00C026AD" w:rsidRPr="00C914BD">
              <w:rPr>
                <w:sz w:val="24"/>
                <w:szCs w:val="24"/>
              </w:rPr>
              <w:t>packs</w:t>
            </w:r>
            <w:proofErr w:type="spellEnd"/>
            <w:r w:rsidR="00C026AD" w:rsidRPr="00C914BD">
              <w:rPr>
                <w:sz w:val="24"/>
                <w:szCs w:val="24"/>
              </w:rPr>
              <w:t xml:space="preserve"> </w:t>
            </w:r>
            <w:r w:rsidR="0024086E" w:rsidRPr="00C914BD">
              <w:rPr>
                <w:sz w:val="24"/>
                <w:szCs w:val="24"/>
              </w:rPr>
              <w:t xml:space="preserve">/ 1 module </w:t>
            </w:r>
            <w:r w:rsidR="00C026AD" w:rsidRPr="00C914BD">
              <w:rPr>
                <w:sz w:val="24"/>
                <w:szCs w:val="24"/>
              </w:rPr>
              <w:t xml:space="preserve">per </w:t>
            </w:r>
            <w:proofErr w:type="spellStart"/>
            <w:r w:rsidR="00C026AD" w:rsidRPr="00C914BD">
              <w:rPr>
                <w:sz w:val="24"/>
                <w:szCs w:val="24"/>
              </w:rPr>
              <w:t>minute</w:t>
            </w:r>
            <w:proofErr w:type="spellEnd"/>
            <w:r w:rsidR="00C026AD" w:rsidRPr="00C914BD">
              <w:rPr>
                <w:sz w:val="24"/>
                <w:szCs w:val="24"/>
              </w:rPr>
              <w:t xml:space="preserve"> </w:t>
            </w:r>
            <w:proofErr w:type="spellStart"/>
            <w:r w:rsidR="00C026AD" w:rsidRPr="00C914BD">
              <w:rPr>
                <w:sz w:val="24"/>
                <w:szCs w:val="24"/>
              </w:rPr>
              <w:t>or</w:t>
            </w:r>
            <w:proofErr w:type="spellEnd"/>
            <w:r w:rsidR="00C026AD" w:rsidRPr="00C914BD">
              <w:rPr>
                <w:sz w:val="24"/>
                <w:szCs w:val="24"/>
              </w:rPr>
              <w:t xml:space="preserve"> </w:t>
            </w:r>
            <w:proofErr w:type="spellStart"/>
            <w:r w:rsidR="00C026AD" w:rsidRPr="00C914BD">
              <w:rPr>
                <w:sz w:val="24"/>
                <w:szCs w:val="24"/>
              </w:rPr>
              <w:t>more</w:t>
            </w:r>
            <w:proofErr w:type="spellEnd"/>
          </w:p>
          <w:p w14:paraId="56A096C2" w14:textId="6E45018B" w:rsidR="00C026AD" w:rsidRPr="00C914BD" w:rsidRDefault="005449EE" w:rsidP="00C026AD">
            <w:pPr>
              <w:spacing w:after="160" w:line="276" w:lineRule="auto"/>
              <w:rPr>
                <w:sz w:val="24"/>
                <w:szCs w:val="24"/>
              </w:rPr>
            </w:pPr>
            <w:r w:rsidRPr="00C914BD">
              <w:rPr>
                <w:sz w:val="24"/>
                <w:szCs w:val="24"/>
              </w:rPr>
              <w:t xml:space="preserve">- </w:t>
            </w:r>
            <w:proofErr w:type="spellStart"/>
            <w:r w:rsidR="00C026AD" w:rsidRPr="00C914BD">
              <w:rPr>
                <w:sz w:val="24"/>
                <w:szCs w:val="24"/>
              </w:rPr>
              <w:t>Roll’s</w:t>
            </w:r>
            <w:proofErr w:type="spellEnd"/>
            <w:r w:rsidR="00C026AD" w:rsidRPr="00C914BD">
              <w:rPr>
                <w:sz w:val="24"/>
                <w:szCs w:val="24"/>
              </w:rPr>
              <w:t xml:space="preserve"> </w:t>
            </w:r>
            <w:proofErr w:type="spellStart"/>
            <w:r w:rsidR="00C026AD" w:rsidRPr="00C914BD">
              <w:rPr>
                <w:sz w:val="24"/>
                <w:szCs w:val="24"/>
              </w:rPr>
              <w:t>diameter</w:t>
            </w:r>
            <w:proofErr w:type="spellEnd"/>
            <w:r w:rsidR="00C026AD" w:rsidRPr="00C914BD">
              <w:rPr>
                <w:sz w:val="24"/>
                <w:szCs w:val="24"/>
              </w:rPr>
              <w:t xml:space="preserve">: 98-135 mm </w:t>
            </w:r>
            <w:proofErr w:type="spellStart"/>
            <w:r w:rsidR="00C026AD" w:rsidRPr="00C914BD">
              <w:rPr>
                <w:sz w:val="24"/>
                <w:szCs w:val="24"/>
              </w:rPr>
              <w:t>or</w:t>
            </w:r>
            <w:proofErr w:type="spellEnd"/>
            <w:r w:rsidR="00C026AD" w:rsidRPr="00C914BD">
              <w:rPr>
                <w:sz w:val="24"/>
                <w:szCs w:val="24"/>
              </w:rPr>
              <w:t xml:space="preserve"> in </w:t>
            </w:r>
            <w:proofErr w:type="spellStart"/>
            <w:r w:rsidR="00C026AD" w:rsidRPr="00C914BD">
              <w:rPr>
                <w:sz w:val="24"/>
                <w:szCs w:val="24"/>
              </w:rPr>
              <w:t>wider</w:t>
            </w:r>
            <w:proofErr w:type="spellEnd"/>
            <w:r w:rsidR="00C026AD" w:rsidRPr="00C914BD">
              <w:rPr>
                <w:sz w:val="24"/>
                <w:szCs w:val="24"/>
              </w:rPr>
              <w:t xml:space="preserve"> </w:t>
            </w:r>
            <w:proofErr w:type="spellStart"/>
            <w:r w:rsidR="00C026AD" w:rsidRPr="00C914BD">
              <w:rPr>
                <w:sz w:val="24"/>
                <w:szCs w:val="24"/>
              </w:rPr>
              <w:t>range</w:t>
            </w:r>
            <w:proofErr w:type="spellEnd"/>
          </w:p>
          <w:p w14:paraId="47C5568C" w14:textId="68592D80" w:rsidR="00C026AD" w:rsidRPr="00C914BD" w:rsidRDefault="005449EE" w:rsidP="00C026AD">
            <w:pPr>
              <w:spacing w:after="160" w:line="276" w:lineRule="auto"/>
              <w:rPr>
                <w:sz w:val="24"/>
                <w:szCs w:val="24"/>
              </w:rPr>
            </w:pPr>
            <w:r w:rsidRPr="00C914BD">
              <w:rPr>
                <w:sz w:val="24"/>
                <w:szCs w:val="24"/>
              </w:rPr>
              <w:t xml:space="preserve">- </w:t>
            </w:r>
            <w:proofErr w:type="spellStart"/>
            <w:r w:rsidR="00C026AD" w:rsidRPr="00C914BD">
              <w:rPr>
                <w:sz w:val="24"/>
                <w:szCs w:val="24"/>
              </w:rPr>
              <w:t>Roll</w:t>
            </w:r>
            <w:proofErr w:type="spellEnd"/>
            <w:r w:rsidR="00C026AD" w:rsidRPr="00C914BD">
              <w:rPr>
                <w:sz w:val="24"/>
                <w:szCs w:val="24"/>
              </w:rPr>
              <w:t xml:space="preserve"> </w:t>
            </w:r>
            <w:proofErr w:type="spellStart"/>
            <w:r w:rsidR="00C026AD" w:rsidRPr="00C914BD">
              <w:rPr>
                <w:sz w:val="24"/>
                <w:szCs w:val="24"/>
              </w:rPr>
              <w:t>infeed</w:t>
            </w:r>
            <w:proofErr w:type="spellEnd"/>
            <w:r w:rsidR="00C026AD" w:rsidRPr="00C914BD">
              <w:rPr>
                <w:sz w:val="24"/>
                <w:szCs w:val="24"/>
              </w:rPr>
              <w:t xml:space="preserve"> system (with products forming)</w:t>
            </w:r>
          </w:p>
          <w:p w14:paraId="3F93CAFF" w14:textId="77777777" w:rsidR="00C026AD" w:rsidRPr="00C914BD" w:rsidRDefault="00C026AD" w:rsidP="00C026AD">
            <w:pPr>
              <w:spacing w:line="276" w:lineRule="auto"/>
              <w:rPr>
                <w:sz w:val="24"/>
                <w:szCs w:val="24"/>
                <w:bdr w:val="none" w:sz="0" w:space="0" w:color="auto" w:frame="1"/>
                <w:lang w:val="en-US"/>
              </w:rPr>
            </w:pPr>
            <w:r w:rsidRPr="00C914BD">
              <w:rPr>
                <w:sz w:val="24"/>
                <w:szCs w:val="24"/>
                <w:bdr w:val="none" w:sz="0" w:space="0" w:color="auto" w:frame="1"/>
                <w:lang w:val="en-US"/>
              </w:rPr>
              <w:t>- Product transport system equipped with the line operation control sensors</w:t>
            </w:r>
          </w:p>
          <w:p w14:paraId="3A9C9BE8" w14:textId="77777777" w:rsidR="00C026AD" w:rsidRPr="00C914BD" w:rsidRDefault="00C026AD" w:rsidP="00C026AD">
            <w:pPr>
              <w:spacing w:line="276" w:lineRule="auto"/>
              <w:rPr>
                <w:sz w:val="24"/>
                <w:szCs w:val="24"/>
              </w:rPr>
            </w:pPr>
            <w:r w:rsidRPr="00C914BD">
              <w:rPr>
                <w:sz w:val="24"/>
                <w:szCs w:val="24"/>
              </w:rPr>
              <w:t xml:space="preserve">PLC with </w:t>
            </w:r>
            <w:proofErr w:type="spellStart"/>
            <w:r w:rsidRPr="00C914BD">
              <w:rPr>
                <w:sz w:val="24"/>
                <w:szCs w:val="24"/>
              </w:rPr>
              <w:t>screen</w:t>
            </w:r>
            <w:proofErr w:type="spellEnd"/>
            <w:r w:rsidRPr="00C914BD">
              <w:rPr>
                <w:sz w:val="24"/>
                <w:szCs w:val="24"/>
              </w:rPr>
              <w:t xml:space="preserve"> and HMI panel</w:t>
            </w:r>
          </w:p>
          <w:p w14:paraId="2515DAFD" w14:textId="74C78DC5" w:rsidR="004013F9" w:rsidRPr="00C914BD" w:rsidRDefault="004013F9" w:rsidP="004013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rPr>
            </w:pPr>
            <w:r w:rsidRPr="00C914BD">
              <w:rPr>
                <w:sz w:val="24"/>
                <w:szCs w:val="24"/>
                <w:highlight w:val="yellow"/>
              </w:rPr>
              <w:lastRenderedPageBreak/>
              <w:t xml:space="preserve">Automatic format </w:t>
            </w:r>
            <w:proofErr w:type="spellStart"/>
            <w:r w:rsidRPr="00C914BD">
              <w:rPr>
                <w:sz w:val="24"/>
                <w:szCs w:val="24"/>
                <w:highlight w:val="yellow"/>
              </w:rPr>
              <w:t>change</w:t>
            </w:r>
            <w:proofErr w:type="spellEnd"/>
          </w:p>
          <w:p w14:paraId="6A15ACF8" w14:textId="5733B26F" w:rsidR="004013F9" w:rsidRPr="00C914BD" w:rsidRDefault="00022671" w:rsidP="00022671">
            <w:pPr>
              <w:spacing w:line="276" w:lineRule="auto"/>
              <w:rPr>
                <w:sz w:val="24"/>
                <w:szCs w:val="24"/>
                <w:highlight w:val="yellow"/>
                <w:bdr w:val="none" w:sz="0" w:space="0" w:color="auto" w:frame="1"/>
                <w:lang w:val="en-US"/>
              </w:rPr>
            </w:pPr>
            <w:proofErr w:type="spellStart"/>
            <w:r w:rsidRPr="00C914BD">
              <w:rPr>
                <w:sz w:val="24"/>
                <w:szCs w:val="24"/>
                <w:highlight w:val="yellow"/>
              </w:rPr>
              <w:t>Signal</w:t>
            </w:r>
            <w:proofErr w:type="spellEnd"/>
            <w:r w:rsidRPr="00C914BD">
              <w:rPr>
                <w:sz w:val="24"/>
                <w:szCs w:val="24"/>
                <w:highlight w:val="yellow"/>
              </w:rPr>
              <w:t xml:space="preserve"> </w:t>
            </w:r>
            <w:proofErr w:type="spellStart"/>
            <w:r w:rsidRPr="00C914BD">
              <w:rPr>
                <w:sz w:val="24"/>
                <w:szCs w:val="24"/>
                <w:highlight w:val="yellow"/>
              </w:rPr>
              <w:t>output</w:t>
            </w:r>
            <w:proofErr w:type="spellEnd"/>
            <w:r w:rsidRPr="00C914BD">
              <w:rPr>
                <w:sz w:val="24"/>
                <w:szCs w:val="24"/>
                <w:highlight w:val="yellow"/>
              </w:rPr>
              <w:t xml:space="preserve"> from </w:t>
            </w:r>
            <w:proofErr w:type="spellStart"/>
            <w:r w:rsidRPr="00C914BD">
              <w:rPr>
                <w:sz w:val="24"/>
                <w:szCs w:val="24"/>
                <w:highlight w:val="yellow"/>
              </w:rPr>
              <w:t>machine</w:t>
            </w:r>
            <w:proofErr w:type="spellEnd"/>
            <w:r w:rsidRPr="00C914BD">
              <w:rPr>
                <w:sz w:val="24"/>
                <w:szCs w:val="24"/>
                <w:highlight w:val="yellow"/>
              </w:rPr>
              <w:t xml:space="preserve"> to </w:t>
            </w:r>
            <w:proofErr w:type="spellStart"/>
            <w:r w:rsidRPr="00C914BD">
              <w:rPr>
                <w:sz w:val="24"/>
                <w:szCs w:val="24"/>
                <w:highlight w:val="yellow"/>
              </w:rPr>
              <w:t>external</w:t>
            </w:r>
            <w:proofErr w:type="spellEnd"/>
            <w:r w:rsidRPr="00C914BD">
              <w:rPr>
                <w:sz w:val="24"/>
                <w:szCs w:val="24"/>
                <w:highlight w:val="yellow"/>
              </w:rPr>
              <w:t xml:space="preserve"> </w:t>
            </w:r>
            <w:proofErr w:type="spellStart"/>
            <w:r w:rsidRPr="00C914BD">
              <w:rPr>
                <w:sz w:val="24"/>
                <w:szCs w:val="24"/>
                <w:highlight w:val="yellow"/>
              </w:rPr>
              <w:t>production</w:t>
            </w:r>
            <w:proofErr w:type="spellEnd"/>
            <w:r w:rsidRPr="00C914BD">
              <w:rPr>
                <w:sz w:val="24"/>
                <w:szCs w:val="24"/>
                <w:highlight w:val="yellow"/>
              </w:rPr>
              <w:t xml:space="preserve"> management system (</w:t>
            </w:r>
            <w:r w:rsidR="004013F9" w:rsidRPr="00C914BD">
              <w:rPr>
                <w:sz w:val="24"/>
                <w:szCs w:val="24"/>
                <w:highlight w:val="yellow"/>
              </w:rPr>
              <w:t>PIMS)</w:t>
            </w:r>
          </w:p>
        </w:tc>
      </w:tr>
      <w:tr w:rsidR="005449EE" w:rsidRPr="005449EE" w14:paraId="73B4A1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980B2" w14:textId="77777777" w:rsidR="00C026AD" w:rsidRPr="005449EE" w:rsidRDefault="00C026AD" w:rsidP="00C026AD">
            <w:pPr>
              <w:autoSpaceDE w:val="0"/>
              <w:autoSpaceDN w:val="0"/>
              <w:adjustRightInd w:val="0"/>
              <w:spacing w:line="276" w:lineRule="auto"/>
              <w:rPr>
                <w:b/>
                <w:sz w:val="24"/>
                <w:szCs w:val="24"/>
              </w:rPr>
            </w:pPr>
          </w:p>
          <w:p w14:paraId="0AF58129" w14:textId="3EF482EC" w:rsidR="00C026AD" w:rsidRPr="005449EE" w:rsidRDefault="00C026AD" w:rsidP="00C026AD">
            <w:pPr>
              <w:spacing w:line="276" w:lineRule="auto"/>
              <w:jc w:val="center"/>
              <w:rPr>
                <w:b/>
                <w:sz w:val="24"/>
                <w:szCs w:val="24"/>
              </w:rPr>
            </w:pPr>
            <w:r w:rsidRPr="005449EE">
              <w:rPr>
                <w:sz w:val="24"/>
                <w:szCs w:val="24"/>
                <w:lang w:val="en-US"/>
              </w:rPr>
              <w:t>Bundler</w:t>
            </w:r>
            <w:r w:rsidRPr="005449EE">
              <w:rPr>
                <w:b/>
                <w:sz w:val="24"/>
                <w:szCs w:val="24"/>
              </w:rPr>
              <w:t xml:space="preserve"> </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7A4D0" w14:textId="77777777" w:rsidR="00C026AD" w:rsidRPr="00C914BD" w:rsidRDefault="00C026AD" w:rsidP="00C026AD">
            <w:pPr>
              <w:rPr>
                <w:b/>
                <w:bCs/>
                <w:sz w:val="24"/>
                <w:szCs w:val="24"/>
                <w:bdr w:val="none" w:sz="0" w:space="0" w:color="auto" w:frame="1"/>
                <w:lang w:val="en-US"/>
              </w:rPr>
            </w:pPr>
            <w:r w:rsidRPr="00C914BD">
              <w:rPr>
                <w:b/>
                <w:bCs/>
                <w:sz w:val="24"/>
                <w:szCs w:val="24"/>
                <w:bdr w:val="none" w:sz="0" w:space="0" w:color="auto" w:frame="1"/>
                <w:lang w:val="en-US"/>
              </w:rPr>
              <w:t xml:space="preserve">Minimal parameters: </w:t>
            </w:r>
          </w:p>
          <w:p w14:paraId="2A0ABFC4" w14:textId="77777777" w:rsidR="00C026AD" w:rsidRPr="00C914BD" w:rsidRDefault="00C026AD" w:rsidP="00C026AD">
            <w:pPr>
              <w:autoSpaceDE w:val="0"/>
              <w:autoSpaceDN w:val="0"/>
              <w:adjustRightInd w:val="0"/>
              <w:spacing w:line="276" w:lineRule="auto"/>
              <w:rPr>
                <w:rFonts w:eastAsiaTheme="minorHAnsi"/>
                <w:sz w:val="24"/>
                <w:szCs w:val="24"/>
              </w:rPr>
            </w:pPr>
          </w:p>
          <w:p w14:paraId="2281E5B3" w14:textId="77777777" w:rsidR="00C026AD" w:rsidRPr="00C914BD" w:rsidRDefault="00C026AD" w:rsidP="00C026AD">
            <w:pPr>
              <w:spacing w:line="276" w:lineRule="auto"/>
              <w:rPr>
                <w:sz w:val="24"/>
                <w:szCs w:val="24"/>
              </w:rPr>
            </w:pPr>
            <w:proofErr w:type="spellStart"/>
            <w:r w:rsidRPr="00C914BD">
              <w:rPr>
                <w:sz w:val="24"/>
                <w:szCs w:val="24"/>
              </w:rPr>
              <w:t>Modules</w:t>
            </w:r>
            <w:proofErr w:type="spellEnd"/>
            <w:r w:rsidRPr="00C914BD">
              <w:rPr>
                <w:sz w:val="24"/>
                <w:szCs w:val="24"/>
              </w:rPr>
              <w:t xml:space="preserve"> </w:t>
            </w:r>
            <w:proofErr w:type="spellStart"/>
            <w:r w:rsidRPr="00C914BD">
              <w:rPr>
                <w:sz w:val="24"/>
                <w:szCs w:val="24"/>
              </w:rPr>
              <w:t>quantity</w:t>
            </w:r>
            <w:proofErr w:type="spellEnd"/>
            <w:r w:rsidRPr="00C914BD">
              <w:rPr>
                <w:sz w:val="24"/>
                <w:szCs w:val="24"/>
              </w:rPr>
              <w:t xml:space="preserve"> – 2</w:t>
            </w:r>
          </w:p>
          <w:p w14:paraId="0B0CBD36" w14:textId="74F8387E" w:rsidR="00C026AD" w:rsidRPr="00C914BD" w:rsidRDefault="00C026AD" w:rsidP="00C026AD">
            <w:pPr>
              <w:autoSpaceDE w:val="0"/>
              <w:autoSpaceDN w:val="0"/>
              <w:adjustRightInd w:val="0"/>
              <w:spacing w:line="276" w:lineRule="auto"/>
              <w:rPr>
                <w:rFonts w:eastAsiaTheme="minorHAnsi"/>
                <w:sz w:val="24"/>
                <w:szCs w:val="24"/>
              </w:rPr>
            </w:pPr>
            <w:r w:rsidRPr="00C914BD">
              <w:rPr>
                <w:rFonts w:eastAsiaTheme="minorHAnsi"/>
                <w:sz w:val="24"/>
                <w:szCs w:val="24"/>
              </w:rPr>
              <w:t xml:space="preserve">- </w:t>
            </w:r>
            <w:proofErr w:type="spellStart"/>
            <w:r w:rsidR="005449EE" w:rsidRPr="00C914BD">
              <w:rPr>
                <w:rFonts w:eastAsiaTheme="minorHAnsi"/>
                <w:sz w:val="24"/>
                <w:szCs w:val="24"/>
              </w:rPr>
              <w:t>Mechanical</w:t>
            </w:r>
            <w:proofErr w:type="spellEnd"/>
            <w:r w:rsidR="005449EE" w:rsidRPr="00C914BD">
              <w:rPr>
                <w:rFonts w:eastAsiaTheme="minorHAnsi"/>
                <w:sz w:val="24"/>
                <w:szCs w:val="24"/>
              </w:rPr>
              <w:t xml:space="preserve"> </w:t>
            </w:r>
            <w:proofErr w:type="spellStart"/>
            <w:r w:rsidR="005449EE" w:rsidRPr="00C914BD">
              <w:rPr>
                <w:rFonts w:eastAsiaTheme="minorHAnsi"/>
                <w:sz w:val="24"/>
                <w:szCs w:val="24"/>
              </w:rPr>
              <w:t>speed</w:t>
            </w:r>
            <w:proofErr w:type="spellEnd"/>
            <w:r w:rsidR="005449EE" w:rsidRPr="00C914BD">
              <w:rPr>
                <w:rFonts w:eastAsiaTheme="minorHAnsi"/>
                <w:sz w:val="24"/>
                <w:szCs w:val="24"/>
              </w:rPr>
              <w:t xml:space="preserve"> </w:t>
            </w:r>
            <w:proofErr w:type="spellStart"/>
            <w:r w:rsidR="005449EE" w:rsidRPr="00C914BD">
              <w:rPr>
                <w:rFonts w:eastAsiaTheme="minorHAnsi"/>
                <w:sz w:val="24"/>
                <w:szCs w:val="24"/>
              </w:rPr>
              <w:t>up</w:t>
            </w:r>
            <w:proofErr w:type="spellEnd"/>
            <w:r w:rsidR="005449EE" w:rsidRPr="00C914BD">
              <w:rPr>
                <w:rFonts w:eastAsiaTheme="minorHAnsi"/>
                <w:sz w:val="24"/>
                <w:szCs w:val="24"/>
              </w:rPr>
              <w:t xml:space="preserve"> to </w:t>
            </w:r>
            <w:r w:rsidRPr="00C914BD">
              <w:rPr>
                <w:rFonts w:eastAsiaTheme="minorHAnsi"/>
                <w:sz w:val="24"/>
                <w:szCs w:val="24"/>
              </w:rPr>
              <w:t xml:space="preserve">25 </w:t>
            </w:r>
            <w:proofErr w:type="spellStart"/>
            <w:r w:rsidRPr="00C914BD">
              <w:rPr>
                <w:rFonts w:eastAsiaTheme="minorHAnsi"/>
                <w:sz w:val="24"/>
                <w:szCs w:val="24"/>
              </w:rPr>
              <w:t>cy</w:t>
            </w:r>
            <w:r w:rsidR="005449EE" w:rsidRPr="00C914BD">
              <w:rPr>
                <w:rFonts w:eastAsiaTheme="minorHAnsi"/>
                <w:sz w:val="24"/>
                <w:szCs w:val="24"/>
              </w:rPr>
              <w:t>cles</w:t>
            </w:r>
            <w:proofErr w:type="spellEnd"/>
            <w:r w:rsidR="005449EE" w:rsidRPr="00C914BD">
              <w:rPr>
                <w:rFonts w:eastAsiaTheme="minorHAnsi"/>
                <w:sz w:val="24"/>
                <w:szCs w:val="24"/>
              </w:rPr>
              <w:t>/min per 1 module</w:t>
            </w:r>
          </w:p>
          <w:p w14:paraId="02C37452" w14:textId="15036D69" w:rsidR="00C026AD" w:rsidRPr="00C914BD" w:rsidRDefault="00C026AD" w:rsidP="00C026AD">
            <w:pPr>
              <w:autoSpaceDE w:val="0"/>
              <w:autoSpaceDN w:val="0"/>
              <w:adjustRightInd w:val="0"/>
              <w:spacing w:line="276" w:lineRule="auto"/>
              <w:rPr>
                <w:rFonts w:eastAsiaTheme="minorHAnsi"/>
                <w:sz w:val="24"/>
                <w:szCs w:val="24"/>
              </w:rPr>
            </w:pPr>
            <w:r w:rsidRPr="00C914BD">
              <w:rPr>
                <w:rFonts w:eastAsiaTheme="minorHAnsi"/>
                <w:sz w:val="24"/>
                <w:szCs w:val="24"/>
              </w:rPr>
              <w:t xml:space="preserve">- </w:t>
            </w:r>
            <w:r w:rsidR="005449EE" w:rsidRPr="00C914BD">
              <w:rPr>
                <w:sz w:val="24"/>
                <w:szCs w:val="24"/>
                <w:lang w:val="en-US"/>
              </w:rPr>
              <w:t>Packing width</w:t>
            </w:r>
            <w:r w:rsidRPr="00C914BD">
              <w:rPr>
                <w:rFonts w:eastAsiaTheme="minorHAnsi"/>
                <w:sz w:val="24"/>
                <w:szCs w:val="24"/>
              </w:rPr>
              <w:t>: 300-850 mm</w:t>
            </w:r>
          </w:p>
          <w:p w14:paraId="1F522E01" w14:textId="412A867C" w:rsidR="00C026AD" w:rsidRPr="00C914BD" w:rsidRDefault="00C026AD" w:rsidP="00C026AD">
            <w:pPr>
              <w:autoSpaceDE w:val="0"/>
              <w:autoSpaceDN w:val="0"/>
              <w:adjustRightInd w:val="0"/>
              <w:spacing w:line="276" w:lineRule="auto"/>
              <w:rPr>
                <w:rFonts w:eastAsiaTheme="minorHAnsi"/>
                <w:sz w:val="24"/>
                <w:szCs w:val="24"/>
              </w:rPr>
            </w:pPr>
            <w:r w:rsidRPr="00C914BD">
              <w:rPr>
                <w:rFonts w:eastAsiaTheme="minorHAnsi"/>
                <w:sz w:val="24"/>
                <w:szCs w:val="24"/>
              </w:rPr>
              <w:t xml:space="preserve">- </w:t>
            </w:r>
            <w:r w:rsidR="005449EE" w:rsidRPr="00C914BD">
              <w:rPr>
                <w:sz w:val="24"/>
                <w:szCs w:val="24"/>
                <w:lang w:val="en-US"/>
              </w:rPr>
              <w:t>Packing length</w:t>
            </w:r>
            <w:r w:rsidRPr="00C914BD">
              <w:rPr>
                <w:rFonts w:eastAsiaTheme="minorHAnsi"/>
                <w:sz w:val="24"/>
                <w:szCs w:val="24"/>
              </w:rPr>
              <w:t>:  180-1200 mm</w:t>
            </w:r>
          </w:p>
          <w:p w14:paraId="0B8B4B88" w14:textId="77777777" w:rsidR="00C026AD" w:rsidRPr="00C914BD" w:rsidRDefault="00C026AD" w:rsidP="00C026AD">
            <w:pPr>
              <w:spacing w:line="276" w:lineRule="auto"/>
              <w:rPr>
                <w:rFonts w:eastAsiaTheme="minorHAnsi"/>
                <w:sz w:val="24"/>
                <w:szCs w:val="24"/>
              </w:rPr>
            </w:pPr>
            <w:r w:rsidRPr="00C914BD">
              <w:rPr>
                <w:rFonts w:eastAsiaTheme="minorHAnsi"/>
                <w:sz w:val="24"/>
                <w:szCs w:val="24"/>
              </w:rPr>
              <w:t xml:space="preserve">- </w:t>
            </w:r>
            <w:r w:rsidR="005449EE" w:rsidRPr="00C914BD">
              <w:rPr>
                <w:sz w:val="24"/>
                <w:szCs w:val="24"/>
                <w:lang w:val="en-US"/>
              </w:rPr>
              <w:t xml:space="preserve">Package height </w:t>
            </w:r>
            <w:r w:rsidRPr="00C914BD">
              <w:rPr>
                <w:rFonts w:eastAsiaTheme="minorHAnsi"/>
                <w:sz w:val="24"/>
                <w:szCs w:val="24"/>
              </w:rPr>
              <w:t>– 180-500 mm</w:t>
            </w:r>
          </w:p>
          <w:p w14:paraId="79DD493D" w14:textId="77777777" w:rsidR="00022671" w:rsidRPr="00C914BD" w:rsidRDefault="00022671" w:rsidP="000226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rPr>
            </w:pPr>
            <w:r w:rsidRPr="00C914BD">
              <w:rPr>
                <w:sz w:val="24"/>
                <w:szCs w:val="24"/>
                <w:highlight w:val="yellow"/>
              </w:rPr>
              <w:t xml:space="preserve">Automatic format </w:t>
            </w:r>
            <w:proofErr w:type="spellStart"/>
            <w:r w:rsidRPr="00C914BD">
              <w:rPr>
                <w:sz w:val="24"/>
                <w:szCs w:val="24"/>
                <w:highlight w:val="yellow"/>
              </w:rPr>
              <w:t>change</w:t>
            </w:r>
            <w:proofErr w:type="spellEnd"/>
          </w:p>
          <w:p w14:paraId="6D1C59F9" w14:textId="394FA923" w:rsidR="00022671" w:rsidRPr="00C914BD" w:rsidRDefault="00022671" w:rsidP="00022671">
            <w:pPr>
              <w:spacing w:line="276" w:lineRule="auto"/>
              <w:rPr>
                <w:sz w:val="24"/>
                <w:szCs w:val="24"/>
              </w:rPr>
            </w:pPr>
            <w:proofErr w:type="spellStart"/>
            <w:r w:rsidRPr="00C914BD">
              <w:rPr>
                <w:sz w:val="24"/>
                <w:szCs w:val="24"/>
                <w:highlight w:val="yellow"/>
              </w:rPr>
              <w:t>Signal</w:t>
            </w:r>
            <w:proofErr w:type="spellEnd"/>
            <w:r w:rsidRPr="00C914BD">
              <w:rPr>
                <w:sz w:val="24"/>
                <w:szCs w:val="24"/>
                <w:highlight w:val="yellow"/>
              </w:rPr>
              <w:t xml:space="preserve"> </w:t>
            </w:r>
            <w:proofErr w:type="spellStart"/>
            <w:r w:rsidRPr="00C914BD">
              <w:rPr>
                <w:sz w:val="24"/>
                <w:szCs w:val="24"/>
                <w:highlight w:val="yellow"/>
              </w:rPr>
              <w:t>output</w:t>
            </w:r>
            <w:proofErr w:type="spellEnd"/>
            <w:r w:rsidRPr="00C914BD">
              <w:rPr>
                <w:sz w:val="24"/>
                <w:szCs w:val="24"/>
                <w:highlight w:val="yellow"/>
              </w:rPr>
              <w:t xml:space="preserve"> from </w:t>
            </w:r>
            <w:proofErr w:type="spellStart"/>
            <w:r w:rsidRPr="00C914BD">
              <w:rPr>
                <w:sz w:val="24"/>
                <w:szCs w:val="24"/>
                <w:highlight w:val="yellow"/>
              </w:rPr>
              <w:t>machine</w:t>
            </w:r>
            <w:proofErr w:type="spellEnd"/>
            <w:r w:rsidRPr="00C914BD">
              <w:rPr>
                <w:sz w:val="24"/>
                <w:szCs w:val="24"/>
                <w:highlight w:val="yellow"/>
              </w:rPr>
              <w:t xml:space="preserve"> to </w:t>
            </w:r>
            <w:proofErr w:type="spellStart"/>
            <w:r w:rsidRPr="00C914BD">
              <w:rPr>
                <w:sz w:val="24"/>
                <w:szCs w:val="24"/>
                <w:highlight w:val="yellow"/>
              </w:rPr>
              <w:t>external</w:t>
            </w:r>
            <w:proofErr w:type="spellEnd"/>
            <w:r w:rsidRPr="00C914BD">
              <w:rPr>
                <w:sz w:val="24"/>
                <w:szCs w:val="24"/>
                <w:highlight w:val="yellow"/>
              </w:rPr>
              <w:t xml:space="preserve"> </w:t>
            </w:r>
            <w:proofErr w:type="spellStart"/>
            <w:r w:rsidRPr="00C914BD">
              <w:rPr>
                <w:sz w:val="24"/>
                <w:szCs w:val="24"/>
                <w:highlight w:val="yellow"/>
              </w:rPr>
              <w:t>production</w:t>
            </w:r>
            <w:proofErr w:type="spellEnd"/>
            <w:r w:rsidRPr="00C914BD">
              <w:rPr>
                <w:sz w:val="24"/>
                <w:szCs w:val="24"/>
                <w:highlight w:val="yellow"/>
              </w:rPr>
              <w:t xml:space="preserve"> management system (PIMS)</w:t>
            </w:r>
          </w:p>
        </w:tc>
      </w:tr>
      <w:bookmarkEnd w:id="1"/>
    </w:tbl>
    <w:p w14:paraId="4B63CEC4" w14:textId="77777777" w:rsidR="007D1FFF" w:rsidRPr="005449EE" w:rsidRDefault="007D1FFF" w:rsidP="007D1FFF">
      <w:pPr>
        <w:autoSpaceDE w:val="0"/>
        <w:autoSpaceDN w:val="0"/>
        <w:jc w:val="both"/>
        <w:rPr>
          <w:rFonts w:ascii="Times New Roman" w:hAnsi="Times New Roman" w:cs="Times New Roman"/>
          <w:sz w:val="24"/>
          <w:szCs w:val="24"/>
        </w:rPr>
      </w:pPr>
    </w:p>
    <w:p w14:paraId="5A6EC87F" w14:textId="74802F4B"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bookmarkStart w:id="2" w:name="_Hlk124319803"/>
      <w:r w:rsidRPr="005449EE">
        <w:rPr>
          <w:rFonts w:ascii="Times New Roman" w:hAnsi="Times New Roman" w:cs="Times New Roman"/>
          <w:sz w:val="24"/>
          <w:szCs w:val="24"/>
          <w:lang w:val="en-US"/>
        </w:rPr>
        <w:t>In the offer, the Tenderer must ensure the possibility of packing the formats indicated in the Format List</w:t>
      </w:r>
      <w:r w:rsidR="005449EE" w:rsidRPr="005449EE">
        <w:rPr>
          <w:rFonts w:ascii="Times New Roman" w:hAnsi="Times New Roman" w:cs="Times New Roman"/>
          <w:sz w:val="24"/>
          <w:szCs w:val="24"/>
          <w:lang w:val="en-US"/>
        </w:rPr>
        <w:t xml:space="preserve"> (Appendix 3), including indicated speeds (or higher speeds)</w:t>
      </w:r>
      <w:r w:rsidRPr="005449EE">
        <w:rPr>
          <w:rFonts w:ascii="Times New Roman" w:hAnsi="Times New Roman" w:cs="Times New Roman"/>
          <w:sz w:val="24"/>
          <w:szCs w:val="24"/>
          <w:lang w:val="en-US"/>
        </w:rPr>
        <w:t>. Failure to meet this requirement will result in excluding the offer from further proceedings.</w:t>
      </w:r>
    </w:p>
    <w:p w14:paraId="749D3495" w14:textId="77777777"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p>
    <w:p w14:paraId="3C5DA7E3" w14:textId="14621FD4"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By submitting the offer the Tender agrees that, in case of his offer being selected, he is going to cover the costs of transport, installation of the line and service training (including the work of technicians, their travel, stay and accommodation).</w:t>
      </w:r>
    </w:p>
    <w:bookmarkEnd w:id="2"/>
    <w:p w14:paraId="6799EF40" w14:textId="77777777" w:rsidR="00FB49AD" w:rsidRPr="005449EE" w:rsidRDefault="00FB49AD" w:rsidP="00FB49AD">
      <w:pPr>
        <w:autoSpaceDE w:val="0"/>
        <w:autoSpaceDN w:val="0"/>
        <w:adjustRightInd w:val="0"/>
        <w:spacing w:after="0" w:line="240" w:lineRule="auto"/>
        <w:jc w:val="both"/>
        <w:rPr>
          <w:rFonts w:ascii="Times New Roman" w:hAnsi="Times New Roman" w:cs="Times New Roman"/>
          <w:sz w:val="24"/>
          <w:szCs w:val="24"/>
          <w:lang w:val="en-US"/>
        </w:rPr>
      </w:pPr>
    </w:p>
    <w:p w14:paraId="52607A46" w14:textId="1DDCD82B"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above or equivalent solutions, i.e. not inferior in quality to those present</w:t>
      </w:r>
      <w:r w:rsidR="00F43423" w:rsidRPr="005449EE">
        <w:rPr>
          <w:rFonts w:ascii="Times New Roman" w:hAnsi="Times New Roman" w:cs="Times New Roman"/>
          <w:sz w:val="24"/>
          <w:szCs w:val="24"/>
          <w:lang w:val="en-US"/>
        </w:rPr>
        <w:t>ed in the inquiry, are allowed.</w:t>
      </w:r>
    </w:p>
    <w:p w14:paraId="40DE245A" w14:textId="77777777"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5449EE"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5449EE"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36891203" w:rsidR="00671707" w:rsidRPr="005449EE"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Offers should be valid </w:t>
      </w:r>
      <w:r w:rsidR="006A185F" w:rsidRPr="005449EE">
        <w:rPr>
          <w:rFonts w:ascii="Times New Roman" w:hAnsi="Times New Roman" w:cs="Times New Roman"/>
          <w:sz w:val="24"/>
          <w:szCs w:val="24"/>
          <w:lang w:val="en-US"/>
        </w:rPr>
        <w:t xml:space="preserve">at least </w:t>
      </w:r>
      <w:r w:rsidR="00D97109" w:rsidRPr="005449EE">
        <w:rPr>
          <w:rFonts w:ascii="Times New Roman" w:hAnsi="Times New Roman" w:cs="Times New Roman"/>
          <w:sz w:val="24"/>
          <w:szCs w:val="24"/>
          <w:lang w:val="en-US"/>
        </w:rPr>
        <w:t>till 28.03</w:t>
      </w:r>
      <w:r w:rsidR="00085EA7" w:rsidRPr="005449EE">
        <w:rPr>
          <w:rFonts w:ascii="Times New Roman" w:hAnsi="Times New Roman" w:cs="Times New Roman"/>
          <w:sz w:val="24"/>
          <w:szCs w:val="24"/>
          <w:lang w:val="en-US"/>
        </w:rPr>
        <w:t>.</w:t>
      </w:r>
      <w:r w:rsidRPr="005449EE">
        <w:rPr>
          <w:rFonts w:ascii="Times New Roman" w:hAnsi="Times New Roman" w:cs="Times New Roman"/>
          <w:sz w:val="24"/>
          <w:szCs w:val="24"/>
          <w:lang w:val="en-US"/>
        </w:rPr>
        <w:t>20</w:t>
      </w:r>
      <w:r w:rsidR="00D4695E" w:rsidRPr="005449EE">
        <w:rPr>
          <w:rFonts w:ascii="Times New Roman" w:hAnsi="Times New Roman" w:cs="Times New Roman"/>
          <w:sz w:val="24"/>
          <w:szCs w:val="24"/>
          <w:lang w:val="en-US"/>
        </w:rPr>
        <w:t>23</w:t>
      </w:r>
      <w:r w:rsidRPr="005449EE">
        <w:rPr>
          <w:rFonts w:ascii="Times New Roman" w:hAnsi="Times New Roman" w:cs="Times New Roman"/>
          <w:sz w:val="24"/>
          <w:szCs w:val="24"/>
          <w:lang w:val="en-US"/>
        </w:rPr>
        <w:t xml:space="preserve">, and must be submit till </w:t>
      </w:r>
      <w:r w:rsidR="00D4695E" w:rsidRPr="005449EE">
        <w:rPr>
          <w:rFonts w:ascii="Times New Roman" w:hAnsi="Times New Roman" w:cs="Times New Roman"/>
          <w:sz w:val="24"/>
          <w:szCs w:val="24"/>
          <w:lang w:val="en-US"/>
        </w:rPr>
        <w:t>1</w:t>
      </w:r>
      <w:r w:rsidR="005449EE" w:rsidRPr="005449EE">
        <w:rPr>
          <w:rFonts w:ascii="Times New Roman" w:hAnsi="Times New Roman" w:cs="Times New Roman"/>
          <w:sz w:val="24"/>
          <w:szCs w:val="24"/>
          <w:lang w:val="en-US"/>
        </w:rPr>
        <w:t>5</w:t>
      </w:r>
      <w:r w:rsidR="00D4695E" w:rsidRPr="005449EE">
        <w:rPr>
          <w:rFonts w:ascii="Times New Roman" w:hAnsi="Times New Roman" w:cs="Times New Roman"/>
          <w:sz w:val="24"/>
          <w:szCs w:val="24"/>
          <w:lang w:val="en-US"/>
        </w:rPr>
        <w:t>.02.2023</w:t>
      </w:r>
      <w:r w:rsidR="008627E8" w:rsidRPr="005449EE">
        <w:rPr>
          <w:rFonts w:ascii="Times New Roman" w:hAnsi="Times New Roman" w:cs="Times New Roman"/>
          <w:sz w:val="24"/>
          <w:szCs w:val="24"/>
          <w:lang w:val="en-US"/>
        </w:rPr>
        <w:t xml:space="preserve"> 23:00</w:t>
      </w:r>
      <w:r w:rsidR="00E32133" w:rsidRPr="005449EE">
        <w:rPr>
          <w:rFonts w:ascii="Times New Roman" w:hAnsi="Times New Roman" w:cs="Times New Roman"/>
          <w:sz w:val="24"/>
          <w:szCs w:val="24"/>
          <w:lang w:val="en-US"/>
        </w:rPr>
        <w:t xml:space="preserve"> </w:t>
      </w:r>
      <w:r w:rsidRPr="005449EE">
        <w:rPr>
          <w:rFonts w:ascii="Times New Roman" w:hAnsi="Times New Roman" w:cs="Times New Roman"/>
          <w:sz w:val="24"/>
          <w:szCs w:val="24"/>
          <w:lang w:val="en-US"/>
        </w:rPr>
        <w:t>(local time</w:t>
      </w:r>
      <w:r w:rsidR="00284D9B" w:rsidRPr="005449EE">
        <w:rPr>
          <w:rFonts w:ascii="Times New Roman" w:hAnsi="Times New Roman" w:cs="Times New Roman"/>
          <w:sz w:val="24"/>
          <w:szCs w:val="24"/>
          <w:lang w:val="en-US"/>
        </w:rPr>
        <w:t xml:space="preserve"> PL</w:t>
      </w:r>
      <w:r w:rsidRPr="005449EE">
        <w:rPr>
          <w:rFonts w:ascii="Times New Roman" w:hAnsi="Times New Roman" w:cs="Times New Roman"/>
          <w:sz w:val="24"/>
          <w:szCs w:val="24"/>
          <w:lang w:val="en-US"/>
        </w:rPr>
        <w:t>), via e-mail (</w:t>
      </w:r>
      <w:hyperlink r:id="rId7" w:history="1">
        <w:r w:rsidRPr="005449EE">
          <w:rPr>
            <w:rStyle w:val="Hipercze"/>
            <w:rFonts w:ascii="Times New Roman" w:hAnsi="Times New Roman" w:cs="Times New Roman"/>
            <w:color w:val="auto"/>
            <w:sz w:val="24"/>
            <w:szCs w:val="24"/>
            <w:lang w:val="en-US"/>
          </w:rPr>
          <w:t>m.giec@almus.pl</w:t>
        </w:r>
      </w:hyperlink>
      <w:r w:rsidRPr="005449EE">
        <w:rPr>
          <w:rFonts w:ascii="Times New Roman" w:hAnsi="Times New Roman" w:cs="Times New Roman"/>
          <w:sz w:val="24"/>
          <w:szCs w:val="24"/>
          <w:lang w:val="en-US"/>
        </w:rPr>
        <w:t xml:space="preserve">), personally or via traditional mail (signed) to the address: </w:t>
      </w:r>
    </w:p>
    <w:p w14:paraId="21A15485" w14:textId="77777777" w:rsidR="00671707" w:rsidRPr="005449EE"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7777777" w:rsidR="007929EA" w:rsidRPr="005449EE"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5449EE"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5449EE">
        <w:rPr>
          <w:rFonts w:ascii="Times New Roman" w:hAnsi="Times New Roman" w:cs="Times New Roman"/>
          <w:sz w:val="24"/>
          <w:szCs w:val="24"/>
        </w:rPr>
        <w:t>Almus Sp. z o.o.</w:t>
      </w:r>
    </w:p>
    <w:p w14:paraId="17FC6E5C" w14:textId="77777777" w:rsidR="005E35A5" w:rsidRPr="005449EE"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5449EE">
        <w:rPr>
          <w:rFonts w:ascii="Times New Roman" w:hAnsi="Times New Roman" w:cs="Times New Roman"/>
          <w:sz w:val="24"/>
          <w:szCs w:val="24"/>
          <w:lang w:val="en-US"/>
        </w:rPr>
        <w:t>Ul</w:t>
      </w:r>
      <w:proofErr w:type="spellEnd"/>
      <w:r w:rsidRPr="005449EE">
        <w:rPr>
          <w:rFonts w:ascii="Times New Roman" w:hAnsi="Times New Roman" w:cs="Times New Roman"/>
          <w:sz w:val="24"/>
          <w:szCs w:val="24"/>
          <w:lang w:val="en-US"/>
        </w:rPr>
        <w:t xml:space="preserve">. </w:t>
      </w:r>
      <w:proofErr w:type="spellStart"/>
      <w:r w:rsidRPr="005449EE">
        <w:rPr>
          <w:rFonts w:ascii="Times New Roman" w:hAnsi="Times New Roman" w:cs="Times New Roman"/>
          <w:sz w:val="24"/>
          <w:szCs w:val="24"/>
          <w:lang w:val="en-US"/>
        </w:rPr>
        <w:t>Poniatowskiego</w:t>
      </w:r>
      <w:proofErr w:type="spellEnd"/>
      <w:r w:rsidRPr="005449EE">
        <w:rPr>
          <w:rFonts w:ascii="Times New Roman" w:hAnsi="Times New Roman" w:cs="Times New Roman"/>
          <w:sz w:val="24"/>
          <w:szCs w:val="24"/>
          <w:lang w:val="en-US"/>
        </w:rPr>
        <w:t xml:space="preserve"> 50</w:t>
      </w:r>
    </w:p>
    <w:p w14:paraId="4A227B97" w14:textId="77777777" w:rsidR="005E35A5" w:rsidRPr="005449EE"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32-090 </w:t>
      </w:r>
      <w:proofErr w:type="spellStart"/>
      <w:r w:rsidRPr="005449EE">
        <w:rPr>
          <w:rFonts w:ascii="Times New Roman" w:hAnsi="Times New Roman" w:cs="Times New Roman"/>
          <w:sz w:val="24"/>
          <w:szCs w:val="24"/>
          <w:lang w:val="en-US"/>
        </w:rPr>
        <w:t>Słomniki</w:t>
      </w:r>
      <w:proofErr w:type="spellEnd"/>
    </w:p>
    <w:p w14:paraId="27EC243A" w14:textId="77777777" w:rsidR="00645E22" w:rsidRPr="005449EE"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459FD249" w:rsidR="00671707" w:rsidRPr="005449EE"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opening of offers will take place </w:t>
      </w:r>
      <w:r w:rsidR="006A185F" w:rsidRPr="005449EE">
        <w:rPr>
          <w:rFonts w:ascii="Times New Roman" w:hAnsi="Times New Roman" w:cs="Times New Roman"/>
          <w:sz w:val="24"/>
          <w:szCs w:val="24"/>
          <w:lang w:val="en-US"/>
        </w:rPr>
        <w:t xml:space="preserve">till </w:t>
      </w:r>
      <w:r w:rsidR="00D4695E" w:rsidRPr="005449EE">
        <w:rPr>
          <w:rFonts w:ascii="Times New Roman" w:hAnsi="Times New Roman" w:cs="Times New Roman"/>
          <w:sz w:val="24"/>
          <w:szCs w:val="24"/>
          <w:lang w:val="en-US"/>
        </w:rPr>
        <w:t>1</w:t>
      </w:r>
      <w:r w:rsidR="005449EE" w:rsidRPr="005449EE">
        <w:rPr>
          <w:rFonts w:ascii="Times New Roman" w:hAnsi="Times New Roman" w:cs="Times New Roman"/>
          <w:sz w:val="24"/>
          <w:szCs w:val="24"/>
          <w:lang w:val="en-US"/>
        </w:rPr>
        <w:t>7</w:t>
      </w:r>
      <w:r w:rsidR="00D4695E" w:rsidRPr="005449EE">
        <w:rPr>
          <w:rFonts w:ascii="Times New Roman" w:hAnsi="Times New Roman" w:cs="Times New Roman"/>
          <w:sz w:val="24"/>
          <w:szCs w:val="24"/>
          <w:lang w:val="en-US"/>
        </w:rPr>
        <w:t>.02</w:t>
      </w:r>
      <w:r w:rsidR="00085EA7" w:rsidRPr="005449EE">
        <w:rPr>
          <w:rFonts w:ascii="Times New Roman" w:hAnsi="Times New Roman" w:cs="Times New Roman"/>
          <w:sz w:val="24"/>
          <w:szCs w:val="24"/>
          <w:lang w:val="en-US"/>
        </w:rPr>
        <w:t>.202</w:t>
      </w:r>
      <w:r w:rsidR="00D4695E" w:rsidRPr="005449EE">
        <w:rPr>
          <w:rFonts w:ascii="Times New Roman" w:hAnsi="Times New Roman" w:cs="Times New Roman"/>
          <w:sz w:val="24"/>
          <w:szCs w:val="24"/>
          <w:lang w:val="en-US"/>
        </w:rPr>
        <w:t>3</w:t>
      </w:r>
      <w:r w:rsidR="006A185F" w:rsidRPr="005449EE">
        <w:rPr>
          <w:rFonts w:ascii="Times New Roman" w:hAnsi="Times New Roman" w:cs="Times New Roman"/>
          <w:sz w:val="24"/>
          <w:szCs w:val="24"/>
          <w:lang w:val="en-US"/>
        </w:rPr>
        <w:t>, 4</w:t>
      </w:r>
      <w:r w:rsidRPr="005449EE">
        <w:rPr>
          <w:rFonts w:ascii="Times New Roman" w:hAnsi="Times New Roman" w:cs="Times New Roman"/>
          <w:sz w:val="24"/>
          <w:szCs w:val="24"/>
          <w:lang w:val="en-US"/>
        </w:rPr>
        <w:t>:00 PM local time</w:t>
      </w:r>
      <w:r w:rsidR="00284D9B" w:rsidRPr="005449EE">
        <w:rPr>
          <w:rFonts w:ascii="Times New Roman" w:hAnsi="Times New Roman" w:cs="Times New Roman"/>
          <w:sz w:val="24"/>
          <w:szCs w:val="24"/>
          <w:lang w:val="en-US"/>
        </w:rPr>
        <w:t xml:space="preserve"> (PL)</w:t>
      </w:r>
      <w:r w:rsidRPr="005449EE">
        <w:rPr>
          <w:rFonts w:ascii="Times New Roman" w:hAnsi="Times New Roman" w:cs="Times New Roman"/>
          <w:sz w:val="24"/>
          <w:szCs w:val="24"/>
          <w:lang w:val="en-US"/>
        </w:rPr>
        <w:t xml:space="preserve">. The tender result will be </w:t>
      </w:r>
      <w:r w:rsidR="006A185F" w:rsidRPr="005449EE">
        <w:rPr>
          <w:rFonts w:ascii="Times New Roman" w:hAnsi="Times New Roman" w:cs="Times New Roman"/>
          <w:sz w:val="24"/>
          <w:szCs w:val="24"/>
          <w:lang w:val="en-US"/>
        </w:rPr>
        <w:t>communicated</w:t>
      </w:r>
      <w:r w:rsidRPr="005449EE">
        <w:rPr>
          <w:rFonts w:ascii="Times New Roman" w:hAnsi="Times New Roman" w:cs="Times New Roman"/>
          <w:sz w:val="24"/>
          <w:szCs w:val="24"/>
          <w:lang w:val="en-US"/>
        </w:rPr>
        <w:t xml:space="preserve"> </w:t>
      </w:r>
      <w:r w:rsidR="006A185F" w:rsidRPr="005449EE">
        <w:rPr>
          <w:rFonts w:ascii="Times New Roman" w:hAnsi="Times New Roman" w:cs="Times New Roman"/>
          <w:sz w:val="24"/>
          <w:szCs w:val="24"/>
          <w:lang w:val="en-US"/>
        </w:rPr>
        <w:t xml:space="preserve">till </w:t>
      </w:r>
      <w:r w:rsidR="005449EE" w:rsidRPr="005449EE">
        <w:rPr>
          <w:rFonts w:ascii="Times New Roman" w:hAnsi="Times New Roman" w:cs="Times New Roman"/>
          <w:sz w:val="24"/>
          <w:szCs w:val="24"/>
          <w:lang w:val="en-US"/>
        </w:rPr>
        <w:t>20</w:t>
      </w:r>
      <w:r w:rsidR="00D4695E" w:rsidRPr="005449EE">
        <w:rPr>
          <w:rFonts w:ascii="Times New Roman" w:hAnsi="Times New Roman" w:cs="Times New Roman"/>
          <w:sz w:val="24"/>
          <w:szCs w:val="24"/>
          <w:lang w:val="en-US"/>
        </w:rPr>
        <w:t>.02.2023</w:t>
      </w:r>
      <w:r w:rsidR="00085EA7" w:rsidRPr="005449EE">
        <w:rPr>
          <w:rFonts w:ascii="Times New Roman" w:hAnsi="Times New Roman" w:cs="Times New Roman"/>
          <w:sz w:val="24"/>
          <w:szCs w:val="24"/>
          <w:lang w:val="en-US"/>
        </w:rPr>
        <w:t xml:space="preserve">. </w:t>
      </w:r>
      <w:r w:rsidR="006A185F" w:rsidRPr="005449EE">
        <w:rPr>
          <w:rFonts w:ascii="Times New Roman" w:hAnsi="Times New Roman" w:cs="Times New Roman"/>
          <w:sz w:val="24"/>
          <w:szCs w:val="24"/>
          <w:lang w:val="en-US"/>
        </w:rPr>
        <w:t xml:space="preserve"> </w:t>
      </w:r>
      <w:r w:rsidRPr="005449EE">
        <w:rPr>
          <w:rFonts w:ascii="Times New Roman" w:hAnsi="Times New Roman" w:cs="Times New Roman"/>
          <w:sz w:val="24"/>
          <w:szCs w:val="24"/>
          <w:lang w:val="en-US"/>
        </w:rPr>
        <w:t xml:space="preserve"> </w:t>
      </w:r>
    </w:p>
    <w:p w14:paraId="2CC3819D" w14:textId="77777777" w:rsidR="00671707" w:rsidRPr="005449EE"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5449EE" w:rsidRDefault="00DC3F91" w:rsidP="00DC3F91">
      <w:pPr>
        <w:pStyle w:val="Default"/>
        <w:spacing w:after="113"/>
        <w:rPr>
          <w:rFonts w:ascii="Times New Roman" w:hAnsi="Times New Roman" w:cs="Times New Roman"/>
          <w:b/>
          <w:color w:val="auto"/>
          <w:lang w:val="en-US"/>
        </w:rPr>
      </w:pPr>
      <w:r w:rsidRPr="005449EE">
        <w:rPr>
          <w:rFonts w:ascii="Times New Roman" w:hAnsi="Times New Roman" w:cs="Times New Roman"/>
          <w:b/>
          <w:color w:val="auto"/>
          <w:lang w:val="en-US"/>
        </w:rPr>
        <w:t xml:space="preserve">The deadline for the implementation of the contract </w:t>
      </w:r>
    </w:p>
    <w:p w14:paraId="44FE8543" w14:textId="77777777" w:rsidR="00DC3F91" w:rsidRPr="005449EE" w:rsidRDefault="00DC3F91" w:rsidP="00DC3F91">
      <w:pPr>
        <w:pStyle w:val="Default"/>
        <w:spacing w:after="113"/>
        <w:rPr>
          <w:rFonts w:ascii="Times New Roman" w:hAnsi="Times New Roman" w:cs="Times New Roman"/>
          <w:b/>
          <w:color w:val="auto"/>
          <w:lang w:val="en-US"/>
        </w:rPr>
      </w:pPr>
    </w:p>
    <w:p w14:paraId="63503D46" w14:textId="7D3B5800" w:rsidR="0096149D" w:rsidRPr="005449EE" w:rsidRDefault="00DC3F91" w:rsidP="00DC3F91">
      <w:pPr>
        <w:pStyle w:val="Default"/>
        <w:spacing w:after="113"/>
        <w:rPr>
          <w:rFonts w:ascii="Times New Roman" w:hAnsi="Times New Roman" w:cs="Times New Roman"/>
          <w:bCs/>
          <w:color w:val="auto"/>
          <w:lang w:val="en-US"/>
        </w:rPr>
      </w:pPr>
      <w:r w:rsidRPr="005449EE">
        <w:rPr>
          <w:rFonts w:ascii="Times New Roman" w:hAnsi="Times New Roman" w:cs="Times New Roman"/>
          <w:bCs/>
          <w:color w:val="auto"/>
          <w:lang w:val="en-US"/>
        </w:rPr>
        <w:t>The maximum duration of</w:t>
      </w:r>
      <w:r w:rsidR="007E6FA3" w:rsidRPr="005449EE">
        <w:rPr>
          <w:rFonts w:ascii="Times New Roman" w:hAnsi="Times New Roman" w:cs="Times New Roman"/>
          <w:bCs/>
          <w:color w:val="auto"/>
          <w:lang w:val="en-US"/>
        </w:rPr>
        <w:t xml:space="preserve"> the contract: no longer than </w:t>
      </w:r>
      <w:r w:rsidR="005449EE" w:rsidRPr="005449EE">
        <w:rPr>
          <w:rFonts w:ascii="Times New Roman" w:hAnsi="Times New Roman" w:cs="Times New Roman"/>
          <w:bCs/>
          <w:color w:val="auto"/>
          <w:lang w:val="en-US"/>
        </w:rPr>
        <w:t>11</w:t>
      </w:r>
      <w:r w:rsidR="00D4695E" w:rsidRPr="005449EE">
        <w:rPr>
          <w:rFonts w:ascii="Times New Roman" w:hAnsi="Times New Roman" w:cs="Times New Roman"/>
          <w:bCs/>
          <w:color w:val="auto"/>
          <w:lang w:val="en-US"/>
        </w:rPr>
        <w:t>.1</w:t>
      </w:r>
      <w:r w:rsidR="005449EE" w:rsidRPr="005449EE">
        <w:rPr>
          <w:rFonts w:ascii="Times New Roman" w:hAnsi="Times New Roman" w:cs="Times New Roman"/>
          <w:bCs/>
          <w:color w:val="auto"/>
          <w:lang w:val="en-US"/>
        </w:rPr>
        <w:t>2</w:t>
      </w:r>
      <w:r w:rsidR="00D4695E" w:rsidRPr="005449EE">
        <w:rPr>
          <w:rFonts w:ascii="Times New Roman" w:hAnsi="Times New Roman" w:cs="Times New Roman"/>
          <w:bCs/>
          <w:color w:val="auto"/>
          <w:lang w:val="en-US"/>
        </w:rPr>
        <w:t>.2023</w:t>
      </w:r>
    </w:p>
    <w:p w14:paraId="184B8D16" w14:textId="2D25E49F" w:rsidR="002A517B" w:rsidRDefault="002A517B" w:rsidP="0096149D">
      <w:pPr>
        <w:pStyle w:val="Default"/>
        <w:spacing w:after="113"/>
        <w:rPr>
          <w:rFonts w:ascii="Times New Roman" w:hAnsi="Times New Roman" w:cs="Times New Roman"/>
          <w:color w:val="auto"/>
          <w:lang w:val="en-US"/>
        </w:rPr>
      </w:pPr>
    </w:p>
    <w:p w14:paraId="710025BF" w14:textId="77777777" w:rsidR="00175AA7" w:rsidRDefault="00175AA7" w:rsidP="0096149D">
      <w:pPr>
        <w:pStyle w:val="Default"/>
        <w:spacing w:after="113"/>
        <w:rPr>
          <w:rFonts w:ascii="Times New Roman" w:hAnsi="Times New Roman" w:cs="Times New Roman"/>
          <w:color w:val="auto"/>
          <w:lang w:val="en-US"/>
        </w:rPr>
      </w:pPr>
    </w:p>
    <w:p w14:paraId="2DB51024" w14:textId="77777777" w:rsidR="00175AA7" w:rsidRPr="005449EE" w:rsidRDefault="00175AA7" w:rsidP="0096149D">
      <w:pPr>
        <w:pStyle w:val="Default"/>
        <w:spacing w:after="113"/>
        <w:rPr>
          <w:rFonts w:ascii="Times New Roman" w:hAnsi="Times New Roman" w:cs="Times New Roman"/>
          <w:color w:val="auto"/>
          <w:lang w:val="en-US"/>
        </w:rPr>
      </w:pPr>
    </w:p>
    <w:p w14:paraId="7C5039E0" w14:textId="41F3911A" w:rsidR="00DC3F91" w:rsidRPr="005449EE" w:rsidRDefault="00DC3F91" w:rsidP="00DC3F91">
      <w:pPr>
        <w:pStyle w:val="Default"/>
        <w:spacing w:after="113"/>
        <w:jc w:val="center"/>
        <w:rPr>
          <w:rFonts w:ascii="Times New Roman" w:hAnsi="Times New Roman" w:cs="Times New Roman"/>
          <w:b/>
          <w:color w:val="auto"/>
          <w:u w:val="single"/>
          <w:lang w:val="en-US"/>
        </w:rPr>
      </w:pPr>
      <w:r w:rsidRPr="005449EE">
        <w:rPr>
          <w:rFonts w:ascii="Times New Roman" w:hAnsi="Times New Roman" w:cs="Times New Roman"/>
          <w:b/>
          <w:color w:val="auto"/>
          <w:u w:val="single"/>
          <w:lang w:val="en-US"/>
        </w:rPr>
        <w:t>I</w:t>
      </w:r>
      <w:r w:rsidR="000802D2" w:rsidRPr="005449EE">
        <w:rPr>
          <w:rFonts w:ascii="Times New Roman" w:hAnsi="Times New Roman" w:cs="Times New Roman"/>
          <w:b/>
          <w:color w:val="auto"/>
          <w:u w:val="single"/>
          <w:lang w:val="en-US"/>
        </w:rPr>
        <w:t xml:space="preserve"> </w:t>
      </w:r>
      <w:r w:rsidRPr="005449EE">
        <w:rPr>
          <w:rFonts w:ascii="Times New Roman" w:hAnsi="Times New Roman" w:cs="Times New Roman"/>
          <w:b/>
          <w:color w:val="auto"/>
          <w:u w:val="single"/>
          <w:lang w:val="en-US"/>
        </w:rPr>
        <w:t>Conditions for participation in the proceedings</w:t>
      </w:r>
    </w:p>
    <w:p w14:paraId="2CC9374B" w14:textId="77777777" w:rsidR="00DC3F91" w:rsidRPr="005449EE"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5449EE" w:rsidRDefault="00DC3F91" w:rsidP="00DC3F91">
      <w:pPr>
        <w:pStyle w:val="Default"/>
        <w:spacing w:after="113"/>
        <w:jc w:val="both"/>
        <w:rPr>
          <w:rFonts w:ascii="Times New Roman" w:hAnsi="Times New Roman" w:cs="Times New Roman"/>
          <w:bCs/>
          <w:color w:val="auto"/>
          <w:lang w:val="en-US"/>
        </w:rPr>
      </w:pPr>
      <w:r w:rsidRPr="005449EE">
        <w:rPr>
          <w:rFonts w:ascii="Times New Roman" w:hAnsi="Times New Roman" w:cs="Times New Roman"/>
          <w:bCs/>
          <w:color w:val="auto"/>
          <w:lang w:val="en-US"/>
        </w:rPr>
        <w:t xml:space="preserve">We invite </w:t>
      </w:r>
      <w:r w:rsidR="000802D2" w:rsidRPr="005449EE">
        <w:rPr>
          <w:rFonts w:ascii="Times New Roman" w:hAnsi="Times New Roman" w:cs="Times New Roman"/>
          <w:bCs/>
          <w:color w:val="auto"/>
          <w:lang w:val="en-US"/>
        </w:rPr>
        <w:t xml:space="preserve">to participate in the procedure </w:t>
      </w:r>
      <w:r w:rsidRPr="005449EE">
        <w:rPr>
          <w:rFonts w:ascii="Times New Roman" w:hAnsi="Times New Roman" w:cs="Times New Roman"/>
          <w:bCs/>
          <w:color w:val="auto"/>
          <w:lang w:val="en-US"/>
        </w:rPr>
        <w:t>all entities which conduct business activity in the area corresponding to the scope of supply being the subject of this inquiry.</w:t>
      </w:r>
      <w:r w:rsidR="00603761" w:rsidRPr="005449EE">
        <w:rPr>
          <w:rFonts w:ascii="Times New Roman" w:hAnsi="Times New Roman" w:cs="Times New Roman"/>
          <w:bCs/>
          <w:color w:val="auto"/>
          <w:lang w:val="en-US"/>
        </w:rPr>
        <w:t xml:space="preserve"> Submitting the offer means that Bidder fulfill that condition</w:t>
      </w:r>
      <w:r w:rsidR="00603761" w:rsidRPr="005449EE">
        <w:rPr>
          <w:rFonts w:ascii="Times New Roman" w:hAnsi="Times New Roman" w:cs="Times New Roman"/>
          <w:color w:val="auto"/>
        </w:rPr>
        <w:t>.</w:t>
      </w:r>
    </w:p>
    <w:p w14:paraId="5EB1BD04" w14:textId="77777777" w:rsidR="00DC3F91" w:rsidRPr="005449EE"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5449EE" w:rsidRDefault="000802D2" w:rsidP="002F22AC">
      <w:pPr>
        <w:pStyle w:val="Default"/>
        <w:spacing w:after="113"/>
        <w:jc w:val="center"/>
        <w:rPr>
          <w:rFonts w:ascii="Times New Roman" w:hAnsi="Times New Roman" w:cs="Times New Roman"/>
          <w:b/>
          <w:color w:val="auto"/>
          <w:u w:val="single"/>
          <w:lang w:val="en-US"/>
        </w:rPr>
      </w:pPr>
      <w:r w:rsidRPr="005449EE">
        <w:rPr>
          <w:rFonts w:ascii="Times New Roman" w:hAnsi="Times New Roman" w:cs="Times New Roman"/>
          <w:b/>
          <w:color w:val="auto"/>
          <w:u w:val="single"/>
          <w:lang w:val="en-US"/>
        </w:rPr>
        <w:t xml:space="preserve">II </w:t>
      </w:r>
      <w:r w:rsidR="005C460F" w:rsidRPr="005449EE">
        <w:rPr>
          <w:rFonts w:ascii="Times New Roman" w:hAnsi="Times New Roman" w:cs="Times New Roman"/>
          <w:b/>
          <w:color w:val="auto"/>
          <w:u w:val="single"/>
          <w:lang w:val="en-US"/>
        </w:rPr>
        <w:t>Exclusions</w:t>
      </w:r>
      <w:r w:rsidR="002F22AC" w:rsidRPr="005449EE">
        <w:rPr>
          <w:rFonts w:ascii="Times New Roman" w:hAnsi="Times New Roman" w:cs="Times New Roman"/>
          <w:b/>
          <w:color w:val="auto"/>
          <w:u w:val="single"/>
          <w:lang w:val="en-US"/>
        </w:rPr>
        <w:t>:</w:t>
      </w:r>
    </w:p>
    <w:p w14:paraId="6723A620" w14:textId="77777777" w:rsidR="00F73417" w:rsidRPr="005449EE" w:rsidRDefault="00F73417" w:rsidP="00F73417">
      <w:pPr>
        <w:pStyle w:val="HTML-wstpniesformatowany"/>
        <w:jc w:val="both"/>
        <w:rPr>
          <w:rFonts w:ascii="Times New Roman" w:eastAsiaTheme="minorHAnsi" w:hAnsi="Times New Roman" w:cs="Times New Roman"/>
          <w:sz w:val="24"/>
          <w:szCs w:val="24"/>
          <w:lang w:val="en-US" w:eastAsia="en-US"/>
        </w:rPr>
      </w:pPr>
      <w:r w:rsidRPr="005449EE">
        <w:rPr>
          <w:rFonts w:ascii="Times New Roman" w:eastAsiaTheme="minorHAnsi" w:hAnsi="Times New Roman" w:cs="Times New Roman"/>
          <w:sz w:val="24"/>
          <w:szCs w:val="24"/>
          <w:lang w:val="en-US" w:eastAsia="en-US"/>
        </w:rPr>
        <w:t>Any entities personally or capital affiliated to the Purchaser, as well as</w:t>
      </w:r>
      <w:r w:rsidRPr="005449EE">
        <w:rPr>
          <w:lang w:val="en-US"/>
        </w:rPr>
        <w:t xml:space="preserve"> </w:t>
      </w:r>
      <w:r w:rsidRPr="005449EE">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5449EE" w:rsidRDefault="00F73417" w:rsidP="00F73417">
      <w:pPr>
        <w:pStyle w:val="HTML-wstpniesformatowany"/>
        <w:rPr>
          <w:lang w:val="en-US"/>
        </w:rPr>
      </w:pPr>
    </w:p>
    <w:p w14:paraId="3A25B923" w14:textId="77777777" w:rsidR="005A7580" w:rsidRPr="005449EE" w:rsidRDefault="00222C50" w:rsidP="000C1430">
      <w:pPr>
        <w:pStyle w:val="Default"/>
        <w:rPr>
          <w:rFonts w:ascii="Times New Roman" w:hAnsi="Times New Roman" w:cs="Times New Roman"/>
          <w:color w:val="auto"/>
          <w:lang w:val="en-US"/>
        </w:rPr>
      </w:pPr>
      <w:r w:rsidRPr="005449EE">
        <w:rPr>
          <w:rFonts w:ascii="Times New Roman" w:hAnsi="Times New Roman" w:cs="Times New Roman"/>
          <w:color w:val="auto"/>
          <w:lang w:val="en-US"/>
        </w:rPr>
        <w:t>P</w:t>
      </w:r>
      <w:r w:rsidR="005A7580" w:rsidRPr="005449EE">
        <w:rPr>
          <w:rFonts w:ascii="Times New Roman" w:hAnsi="Times New Roman" w:cs="Times New Roman"/>
          <w:color w:val="auto"/>
          <w:lang w:val="en-US"/>
        </w:rPr>
        <w:t xml:space="preserve">ersonal or capital </w:t>
      </w:r>
      <w:r w:rsidRPr="005449EE">
        <w:rPr>
          <w:rFonts w:ascii="Times New Roman" w:hAnsi="Times New Roman" w:cs="Times New Roman"/>
          <w:color w:val="auto"/>
          <w:lang w:val="en-US"/>
        </w:rPr>
        <w:t xml:space="preserve">affiliation is meant in particular: </w:t>
      </w:r>
    </w:p>
    <w:p w14:paraId="543C53B2" w14:textId="77777777" w:rsidR="005A7580" w:rsidRPr="005449EE" w:rsidRDefault="005A7580" w:rsidP="000C1430">
      <w:pPr>
        <w:pStyle w:val="Default"/>
        <w:rPr>
          <w:rFonts w:ascii="Times New Roman" w:hAnsi="Times New Roman" w:cs="Times New Roman"/>
          <w:color w:val="auto"/>
          <w:lang w:val="en-US"/>
        </w:rPr>
      </w:pPr>
      <w:bookmarkStart w:id="3" w:name="_Hlk46823341"/>
      <w:r w:rsidRPr="005449EE">
        <w:rPr>
          <w:rFonts w:ascii="Times New Roman" w:hAnsi="Times New Roman" w:cs="Times New Roman"/>
          <w:color w:val="auto"/>
          <w:lang w:val="en-US"/>
        </w:rPr>
        <w:t xml:space="preserve">a) </w:t>
      </w:r>
      <w:r w:rsidR="00222C50" w:rsidRPr="005449EE">
        <w:rPr>
          <w:rFonts w:ascii="Times New Roman" w:hAnsi="Times New Roman" w:cs="Times New Roman"/>
          <w:color w:val="auto"/>
          <w:lang w:val="en-US"/>
        </w:rPr>
        <w:t xml:space="preserve">participation </w:t>
      </w:r>
      <w:r w:rsidRPr="005449EE">
        <w:rPr>
          <w:rFonts w:ascii="Times New Roman" w:hAnsi="Times New Roman" w:cs="Times New Roman"/>
          <w:color w:val="auto"/>
          <w:lang w:val="en-US"/>
        </w:rPr>
        <w:t>in the company as a partner in a civil law partnership or partnership,</w:t>
      </w:r>
    </w:p>
    <w:p w14:paraId="2963C7A8" w14:textId="53091569" w:rsidR="005A7580" w:rsidRPr="005449EE" w:rsidRDefault="005A7580" w:rsidP="000C1430">
      <w:pPr>
        <w:pStyle w:val="Default"/>
        <w:rPr>
          <w:rFonts w:ascii="Times New Roman" w:hAnsi="Times New Roman" w:cs="Times New Roman"/>
          <w:color w:val="auto"/>
          <w:lang w:val="en-US"/>
        </w:rPr>
      </w:pPr>
      <w:r w:rsidRPr="005449EE">
        <w:rPr>
          <w:rFonts w:ascii="Times New Roman" w:hAnsi="Times New Roman" w:cs="Times New Roman"/>
          <w:color w:val="auto"/>
          <w:lang w:val="en-US"/>
        </w:rPr>
        <w:t xml:space="preserve">b) owning at </w:t>
      </w:r>
      <w:r w:rsidR="00222C50" w:rsidRPr="005449EE">
        <w:rPr>
          <w:rFonts w:ascii="Times New Roman" w:hAnsi="Times New Roman" w:cs="Times New Roman"/>
          <w:color w:val="auto"/>
          <w:lang w:val="en-US"/>
        </w:rPr>
        <w:t xml:space="preserve">least 10% of shares, unless there is a </w:t>
      </w:r>
      <w:r w:rsidRPr="005449EE">
        <w:rPr>
          <w:rFonts w:ascii="Times New Roman" w:hAnsi="Times New Roman" w:cs="Times New Roman"/>
          <w:color w:val="auto"/>
          <w:lang w:val="en-US"/>
        </w:rPr>
        <w:t xml:space="preserve">lower threshold </w:t>
      </w:r>
      <w:r w:rsidR="00222C50" w:rsidRPr="005449EE">
        <w:rPr>
          <w:rFonts w:ascii="Times New Roman" w:hAnsi="Times New Roman" w:cs="Times New Roman"/>
          <w:color w:val="auto"/>
          <w:lang w:val="en-US"/>
        </w:rPr>
        <w:t>resulting from the law or</w:t>
      </w:r>
      <w:r w:rsidRPr="005449EE">
        <w:rPr>
          <w:rFonts w:ascii="Times New Roman" w:hAnsi="Times New Roman" w:cs="Times New Roman"/>
          <w:color w:val="auto"/>
          <w:lang w:val="en-US"/>
        </w:rPr>
        <w:t xml:space="preserve"> specified by the </w:t>
      </w:r>
      <w:r w:rsidR="000802D2" w:rsidRPr="005449EE">
        <w:rPr>
          <w:rFonts w:ascii="Times New Roman" w:hAnsi="Times New Roman" w:cs="Times New Roman"/>
          <w:color w:val="auto"/>
          <w:lang w:val="en-US"/>
        </w:rPr>
        <w:t>MA of the OP</w:t>
      </w:r>
      <w:r w:rsidRPr="005449EE">
        <w:rPr>
          <w:rFonts w:ascii="Times New Roman" w:hAnsi="Times New Roman" w:cs="Times New Roman"/>
          <w:color w:val="auto"/>
          <w:lang w:val="en-US"/>
        </w:rPr>
        <w:t>,</w:t>
      </w:r>
    </w:p>
    <w:p w14:paraId="73EF3266" w14:textId="77777777" w:rsidR="005A7580" w:rsidRPr="005449EE" w:rsidRDefault="005A7580" w:rsidP="00222C50">
      <w:pPr>
        <w:pStyle w:val="Default"/>
        <w:rPr>
          <w:rFonts w:ascii="Times New Roman" w:hAnsi="Times New Roman" w:cs="Times New Roman"/>
          <w:color w:val="auto"/>
          <w:lang w:val="en-US"/>
        </w:rPr>
      </w:pPr>
      <w:r w:rsidRPr="005449EE">
        <w:rPr>
          <w:rFonts w:ascii="Times New Roman" w:hAnsi="Times New Roman" w:cs="Times New Roman"/>
          <w:color w:val="auto"/>
          <w:lang w:val="en-US"/>
        </w:rPr>
        <w:t>c) acting as a member of the supervisory or management body, proxy,</w:t>
      </w:r>
      <w:r w:rsidR="00222C50" w:rsidRPr="005449EE">
        <w:rPr>
          <w:rFonts w:ascii="Times New Roman" w:hAnsi="Times New Roman" w:cs="Times New Roman"/>
          <w:color w:val="auto"/>
          <w:lang w:val="en-US"/>
        </w:rPr>
        <w:t xml:space="preserve"> </w:t>
      </w:r>
      <w:r w:rsidRPr="005449EE">
        <w:rPr>
          <w:rFonts w:ascii="Times New Roman" w:hAnsi="Times New Roman" w:cs="Times New Roman"/>
          <w:color w:val="auto"/>
          <w:lang w:val="en-US"/>
        </w:rPr>
        <w:t>attorney,</w:t>
      </w:r>
    </w:p>
    <w:p w14:paraId="3A6D6000" w14:textId="77777777" w:rsidR="005A7580" w:rsidRPr="005449EE" w:rsidRDefault="005A7580" w:rsidP="000C1430">
      <w:pPr>
        <w:pStyle w:val="Default"/>
        <w:rPr>
          <w:rFonts w:ascii="Times New Roman" w:hAnsi="Times New Roman" w:cs="Times New Roman"/>
          <w:color w:val="auto"/>
          <w:highlight w:val="yellow"/>
          <w:lang w:val="en-US"/>
        </w:rPr>
      </w:pPr>
      <w:r w:rsidRPr="005449EE">
        <w:rPr>
          <w:rFonts w:ascii="Times New Roman" w:hAnsi="Times New Roman" w:cs="Times New Roman"/>
          <w:color w:val="auto"/>
          <w:lang w:val="en-US"/>
        </w:rPr>
        <w:t>d) remaining in a marriage, in a relationship of consanguinity or affinity</w:t>
      </w:r>
      <w:r w:rsidR="00222C50" w:rsidRPr="005449EE">
        <w:rPr>
          <w:rFonts w:ascii="Times New Roman" w:hAnsi="Times New Roman" w:cs="Times New Roman"/>
          <w:color w:val="auto"/>
          <w:lang w:val="en-US"/>
        </w:rPr>
        <w:t xml:space="preserve"> </w:t>
      </w:r>
      <w:r w:rsidRPr="005449EE">
        <w:rPr>
          <w:rFonts w:ascii="Times New Roman" w:hAnsi="Times New Roman" w:cs="Times New Roman"/>
          <w:color w:val="auto"/>
          <w:lang w:val="en-US"/>
        </w:rPr>
        <w:t>in a straight line, second degree affinity or second degree affinity</w:t>
      </w:r>
      <w:r w:rsidR="00222C50" w:rsidRPr="005449EE">
        <w:rPr>
          <w:rFonts w:ascii="Times New Roman" w:hAnsi="Times New Roman" w:cs="Times New Roman"/>
          <w:color w:val="auto"/>
          <w:lang w:val="en-US"/>
        </w:rPr>
        <w:t xml:space="preserve"> </w:t>
      </w:r>
      <w:r w:rsidRPr="005449EE">
        <w:rPr>
          <w:rFonts w:ascii="Times New Roman" w:hAnsi="Times New Roman" w:cs="Times New Roman"/>
          <w:color w:val="auto"/>
          <w:lang w:val="en-US"/>
        </w:rPr>
        <w:t>in a lateral line or in relation to adoption, care or guardianship.</w:t>
      </w:r>
    </w:p>
    <w:p w14:paraId="1108BE0A" w14:textId="1E874AC4" w:rsidR="00C77824" w:rsidRPr="005449EE" w:rsidRDefault="00C77824" w:rsidP="000C1430">
      <w:pPr>
        <w:pStyle w:val="Default"/>
        <w:rPr>
          <w:rFonts w:ascii="Times New Roman" w:hAnsi="Times New Roman" w:cs="Times New Roman"/>
          <w:color w:val="auto"/>
          <w:highlight w:val="yellow"/>
          <w:lang w:val="en-US"/>
        </w:rPr>
      </w:pPr>
    </w:p>
    <w:bookmarkEnd w:id="3"/>
    <w:p w14:paraId="474C1114" w14:textId="388EAA6E" w:rsidR="000802D2" w:rsidRPr="005449EE" w:rsidRDefault="000802D2" w:rsidP="000C1430">
      <w:pPr>
        <w:pStyle w:val="Default"/>
        <w:rPr>
          <w:rFonts w:ascii="Times New Roman" w:hAnsi="Times New Roman" w:cs="Times New Roman"/>
          <w:color w:val="auto"/>
          <w:highlight w:val="yellow"/>
          <w:lang w:val="en-US"/>
        </w:rPr>
      </w:pPr>
    </w:p>
    <w:p w14:paraId="1181AA92" w14:textId="1199563E" w:rsidR="000802D2" w:rsidRPr="005449EE" w:rsidRDefault="000802D2" w:rsidP="000802D2">
      <w:pPr>
        <w:pStyle w:val="Default"/>
        <w:jc w:val="center"/>
        <w:rPr>
          <w:rFonts w:ascii="Times New Roman" w:hAnsi="Times New Roman" w:cs="Times New Roman"/>
          <w:b/>
          <w:bCs/>
          <w:color w:val="auto"/>
          <w:u w:val="single"/>
          <w:lang w:val="en-US"/>
        </w:rPr>
      </w:pPr>
      <w:r w:rsidRPr="005449EE">
        <w:rPr>
          <w:rFonts w:ascii="Times New Roman" w:hAnsi="Times New Roman" w:cs="Times New Roman"/>
          <w:b/>
          <w:bCs/>
          <w:color w:val="auto"/>
          <w:u w:val="single"/>
          <w:lang w:val="en-US"/>
        </w:rPr>
        <w:t>III Amendments to the Contract</w:t>
      </w:r>
    </w:p>
    <w:p w14:paraId="36796487" w14:textId="77777777" w:rsidR="000802D2" w:rsidRPr="005449EE" w:rsidRDefault="000802D2" w:rsidP="000802D2">
      <w:pPr>
        <w:pStyle w:val="Default"/>
        <w:rPr>
          <w:rFonts w:ascii="Times New Roman" w:hAnsi="Times New Roman" w:cs="Times New Roman"/>
          <w:color w:val="auto"/>
          <w:lang w:val="en-US"/>
        </w:rPr>
      </w:pPr>
    </w:p>
    <w:p w14:paraId="6A125F70" w14:textId="428E5420" w:rsidR="000802D2" w:rsidRPr="005449EE" w:rsidRDefault="000802D2" w:rsidP="000802D2">
      <w:pPr>
        <w:pStyle w:val="Default"/>
        <w:jc w:val="center"/>
        <w:rPr>
          <w:rFonts w:ascii="Times New Roman" w:hAnsi="Times New Roman" w:cs="Times New Roman"/>
          <w:b/>
          <w:bCs/>
          <w:color w:val="auto"/>
          <w:lang w:val="en-US"/>
        </w:rPr>
      </w:pPr>
      <w:r w:rsidRPr="005449EE">
        <w:rPr>
          <w:rFonts w:ascii="Times New Roman" w:hAnsi="Times New Roman" w:cs="Times New Roman"/>
          <w:b/>
          <w:bCs/>
          <w:color w:val="auto"/>
          <w:lang w:val="en-US"/>
        </w:rPr>
        <w:t>General principles</w:t>
      </w:r>
    </w:p>
    <w:p w14:paraId="19ADA219" w14:textId="125ED9AC" w:rsidR="000802D2" w:rsidRPr="005449EE" w:rsidRDefault="000802D2" w:rsidP="000802D2">
      <w:pPr>
        <w:pStyle w:val="Default"/>
        <w:rPr>
          <w:rFonts w:ascii="Times New Roman" w:hAnsi="Times New Roman" w:cs="Times New Roman"/>
          <w:color w:val="auto"/>
          <w:lang w:val="en-US"/>
        </w:rPr>
      </w:pPr>
      <w:r w:rsidRPr="005449EE">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5449EE" w:rsidRDefault="000802D2" w:rsidP="000802D2">
      <w:pPr>
        <w:pStyle w:val="Default"/>
        <w:rPr>
          <w:rFonts w:ascii="Times New Roman" w:hAnsi="Times New Roman" w:cs="Times New Roman"/>
          <w:color w:val="auto"/>
          <w:lang w:val="en-US"/>
        </w:rPr>
      </w:pPr>
    </w:p>
    <w:p w14:paraId="2B0EDB20" w14:textId="2DA3AE0F" w:rsidR="000802D2" w:rsidRPr="005449EE" w:rsidRDefault="00A656B4" w:rsidP="00A656B4">
      <w:pPr>
        <w:pStyle w:val="Default"/>
        <w:rPr>
          <w:rFonts w:ascii="Times New Roman" w:hAnsi="Times New Roman" w:cs="Times New Roman"/>
          <w:color w:val="auto"/>
          <w:lang w:val="en-US"/>
        </w:rPr>
      </w:pPr>
      <w:r w:rsidRPr="005449EE">
        <w:rPr>
          <w:rFonts w:ascii="Times New Roman" w:hAnsi="Times New Roman" w:cs="Times New Roman"/>
          <w:color w:val="auto"/>
          <w:lang w:val="en-US"/>
        </w:rPr>
        <w:t xml:space="preserve">1. </w:t>
      </w:r>
      <w:r w:rsidR="000802D2" w:rsidRPr="005449EE">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5449EE" w:rsidRDefault="000802D2" w:rsidP="000802D2">
      <w:pPr>
        <w:pStyle w:val="Default"/>
        <w:numPr>
          <w:ilvl w:val="0"/>
          <w:numId w:val="14"/>
        </w:numPr>
        <w:rPr>
          <w:rFonts w:ascii="Times New Roman" w:hAnsi="Times New Roman" w:cs="Times New Roman"/>
          <w:color w:val="auto"/>
          <w:lang w:val="en-US"/>
        </w:rPr>
      </w:pPr>
      <w:r w:rsidRPr="005449EE">
        <w:rPr>
          <w:rFonts w:ascii="Times New Roman" w:hAnsi="Times New Roman" w:cs="Times New Roman"/>
          <w:color w:val="auto"/>
          <w:lang w:val="en-US"/>
        </w:rPr>
        <w:t>any change of contractor cannot be made for economic or technical reasons,</w:t>
      </w:r>
    </w:p>
    <w:p w14:paraId="3E6ED6F1" w14:textId="41F91155" w:rsidR="000802D2" w:rsidRPr="005449EE" w:rsidRDefault="000802D2" w:rsidP="000802D2">
      <w:pPr>
        <w:pStyle w:val="Default"/>
        <w:numPr>
          <w:ilvl w:val="0"/>
          <w:numId w:val="14"/>
        </w:numPr>
        <w:rPr>
          <w:rFonts w:ascii="Times New Roman" w:hAnsi="Times New Roman" w:cs="Times New Roman"/>
          <w:color w:val="auto"/>
          <w:lang w:val="en-US"/>
        </w:rPr>
      </w:pPr>
      <w:r w:rsidRPr="005449EE">
        <w:rPr>
          <w:rFonts w:ascii="Times New Roman" w:hAnsi="Times New Roman" w:cs="Times New Roman"/>
          <w:color w:val="auto"/>
          <w:lang w:val="en-US"/>
        </w:rPr>
        <w:t>any change of contractor would cause significant inconvenience or cost to the Purchaser,</w:t>
      </w:r>
    </w:p>
    <w:p w14:paraId="3D38BA6A" w14:textId="326D9746" w:rsidR="000802D2" w:rsidRPr="005449EE" w:rsidRDefault="000802D2" w:rsidP="000802D2">
      <w:pPr>
        <w:pStyle w:val="Default"/>
        <w:numPr>
          <w:ilvl w:val="0"/>
          <w:numId w:val="14"/>
        </w:numPr>
        <w:rPr>
          <w:rFonts w:ascii="Times New Roman" w:hAnsi="Times New Roman" w:cs="Times New Roman"/>
          <w:color w:val="auto"/>
          <w:lang w:val="en-US"/>
        </w:rPr>
      </w:pPr>
      <w:r w:rsidRPr="005449EE">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5449EE" w:rsidRDefault="000802D2" w:rsidP="000802D2">
      <w:pPr>
        <w:pStyle w:val="Default"/>
        <w:rPr>
          <w:rFonts w:ascii="Times New Roman" w:hAnsi="Times New Roman" w:cs="Times New Roman"/>
          <w:color w:val="auto"/>
          <w:lang w:val="en-US"/>
        </w:rPr>
      </w:pPr>
    </w:p>
    <w:p w14:paraId="22D4E093" w14:textId="79E9A284" w:rsidR="000802D2" w:rsidRPr="005449EE" w:rsidRDefault="00A656B4" w:rsidP="000802D2">
      <w:pPr>
        <w:pStyle w:val="Default"/>
        <w:rPr>
          <w:rFonts w:ascii="Times New Roman" w:hAnsi="Times New Roman" w:cs="Times New Roman"/>
          <w:color w:val="auto"/>
          <w:lang w:val="en-US"/>
        </w:rPr>
      </w:pPr>
      <w:r w:rsidRPr="005449EE">
        <w:rPr>
          <w:rFonts w:ascii="Times New Roman" w:hAnsi="Times New Roman" w:cs="Times New Roman"/>
          <w:color w:val="auto"/>
          <w:lang w:val="en-US"/>
        </w:rPr>
        <w:lastRenderedPageBreak/>
        <w:t>2.</w:t>
      </w:r>
      <w:r w:rsidR="000802D2" w:rsidRPr="005449EE">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5449EE" w:rsidRDefault="000802D2" w:rsidP="000802D2">
      <w:pPr>
        <w:pStyle w:val="Default"/>
        <w:numPr>
          <w:ilvl w:val="0"/>
          <w:numId w:val="15"/>
        </w:numPr>
        <w:rPr>
          <w:rFonts w:ascii="Times New Roman" w:hAnsi="Times New Roman" w:cs="Times New Roman"/>
          <w:color w:val="auto"/>
          <w:lang w:val="en-US"/>
        </w:rPr>
      </w:pPr>
      <w:r w:rsidRPr="005449EE">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5449EE" w:rsidRDefault="000802D2" w:rsidP="003B7E1F">
      <w:pPr>
        <w:pStyle w:val="Default"/>
        <w:numPr>
          <w:ilvl w:val="0"/>
          <w:numId w:val="15"/>
        </w:numPr>
        <w:rPr>
          <w:rFonts w:ascii="Times New Roman" w:hAnsi="Times New Roman" w:cs="Times New Roman"/>
          <w:color w:val="auto"/>
          <w:lang w:val="en-US"/>
        </w:rPr>
      </w:pPr>
      <w:r w:rsidRPr="005449EE">
        <w:rPr>
          <w:rFonts w:ascii="Times New Roman" w:hAnsi="Times New Roman" w:cs="Times New Roman"/>
          <w:color w:val="auto"/>
          <w:lang w:val="en-US"/>
        </w:rPr>
        <w:t xml:space="preserve">the value of the change does not exceed 50% of the original contract value. </w:t>
      </w:r>
    </w:p>
    <w:p w14:paraId="43CE50D3" w14:textId="29592FD7" w:rsidR="000802D2" w:rsidRPr="005449EE" w:rsidRDefault="000802D2" w:rsidP="000802D2">
      <w:pPr>
        <w:pStyle w:val="Default"/>
        <w:ind w:left="720"/>
        <w:rPr>
          <w:rFonts w:ascii="Times New Roman" w:hAnsi="Times New Roman" w:cs="Times New Roman"/>
          <w:color w:val="auto"/>
          <w:lang w:val="en-US"/>
        </w:rPr>
      </w:pPr>
    </w:p>
    <w:p w14:paraId="5D8D033A" w14:textId="77777777" w:rsidR="004A546D" w:rsidRPr="005449EE" w:rsidRDefault="004A546D" w:rsidP="000802D2">
      <w:pPr>
        <w:pStyle w:val="Default"/>
        <w:ind w:left="720"/>
        <w:rPr>
          <w:rFonts w:ascii="Times New Roman" w:hAnsi="Times New Roman" w:cs="Times New Roman"/>
          <w:color w:val="auto"/>
          <w:lang w:val="en-US"/>
        </w:rPr>
      </w:pPr>
    </w:p>
    <w:p w14:paraId="7377B56A" w14:textId="2000552E" w:rsidR="000802D2" w:rsidRPr="005449EE" w:rsidRDefault="000802D2" w:rsidP="000802D2">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5449EE">
        <w:rPr>
          <w:rFonts w:ascii="Times New Roman" w:hAnsi="Times New Roman" w:cs="Times New Roman"/>
          <w:b/>
          <w:bCs/>
          <w:sz w:val="24"/>
          <w:szCs w:val="24"/>
          <w:u w:val="single"/>
          <w:lang w:val="en-US"/>
        </w:rPr>
        <w:t>IV Other conditions and information</w:t>
      </w:r>
    </w:p>
    <w:p w14:paraId="527786A3" w14:textId="77777777" w:rsidR="000802D2" w:rsidRPr="005449EE"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4E75010B" w14:textId="0ACBBA3D"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no conditions are foreseen for substantial amendments to the contract concluded as a result of the </w:t>
      </w:r>
      <w:r w:rsidR="004A546D" w:rsidRPr="005449EE">
        <w:rPr>
          <w:rFonts w:ascii="Times New Roman" w:hAnsi="Times New Roman" w:cs="Times New Roman"/>
          <w:sz w:val="24"/>
          <w:szCs w:val="24"/>
          <w:lang w:val="en-US"/>
        </w:rPr>
        <w:t>tender</w:t>
      </w:r>
      <w:r w:rsidRPr="005449EE">
        <w:rPr>
          <w:rFonts w:ascii="Times New Roman" w:hAnsi="Times New Roman" w:cs="Times New Roman"/>
          <w:sz w:val="24"/>
          <w:szCs w:val="24"/>
          <w:lang w:val="en-US"/>
        </w:rPr>
        <w:t>, except in the cases described above</w:t>
      </w:r>
    </w:p>
    <w:p w14:paraId="79B5D710" w14:textId="3D921DBC"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partial tenders may be submitted</w:t>
      </w:r>
    </w:p>
    <w:p w14:paraId="5008795F" w14:textId="323CC39E"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possibility of submitting variants is foreseen</w:t>
      </w:r>
    </w:p>
    <w:p w14:paraId="70251563" w14:textId="789F4E30"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no additional procurement related to the scope of this </w:t>
      </w:r>
      <w:r w:rsidR="004A546D" w:rsidRPr="005449EE">
        <w:rPr>
          <w:rFonts w:ascii="Times New Roman" w:hAnsi="Times New Roman" w:cs="Times New Roman"/>
          <w:sz w:val="24"/>
          <w:szCs w:val="24"/>
          <w:lang w:val="en-US"/>
        </w:rPr>
        <w:t xml:space="preserve">request </w:t>
      </w:r>
      <w:r w:rsidRPr="005449EE">
        <w:rPr>
          <w:rFonts w:ascii="Times New Roman" w:hAnsi="Times New Roman" w:cs="Times New Roman"/>
          <w:sz w:val="24"/>
          <w:szCs w:val="24"/>
          <w:lang w:val="en-US"/>
        </w:rPr>
        <w:t>is planned, except as described above</w:t>
      </w:r>
      <w:r w:rsidR="004A546D" w:rsidRPr="005449EE">
        <w:rPr>
          <w:rFonts w:ascii="Times New Roman" w:hAnsi="Times New Roman" w:cs="Times New Roman"/>
          <w:sz w:val="24"/>
          <w:szCs w:val="24"/>
          <w:lang w:val="en-US"/>
        </w:rPr>
        <w:t xml:space="preserve"> </w:t>
      </w:r>
    </w:p>
    <w:p w14:paraId="59B27C09" w14:textId="2DA76552" w:rsidR="000802D2" w:rsidRPr="005449EE"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reserve </w:t>
      </w:r>
      <w:r w:rsidR="000802D2" w:rsidRPr="005449EE">
        <w:rPr>
          <w:rFonts w:ascii="Times New Roman" w:hAnsi="Times New Roman" w:cs="Times New Roman"/>
          <w:sz w:val="24"/>
          <w:szCs w:val="24"/>
          <w:lang w:val="en-US"/>
        </w:rPr>
        <w:t xml:space="preserve">the possibility of rejecting </w:t>
      </w:r>
      <w:r w:rsidRPr="005449EE">
        <w:rPr>
          <w:rFonts w:ascii="Times New Roman" w:hAnsi="Times New Roman" w:cs="Times New Roman"/>
          <w:sz w:val="24"/>
          <w:szCs w:val="24"/>
          <w:lang w:val="en-US"/>
        </w:rPr>
        <w:t>offers</w:t>
      </w:r>
      <w:r w:rsidR="000802D2" w:rsidRPr="005449EE">
        <w:rPr>
          <w:rFonts w:ascii="Times New Roman" w:hAnsi="Times New Roman" w:cs="Times New Roman"/>
          <w:sz w:val="24"/>
          <w:szCs w:val="24"/>
          <w:lang w:val="en-US"/>
        </w:rPr>
        <w:t xml:space="preserve"> which are not complete and which do not contain all the elements indicated (including declarations and other required attachments) </w:t>
      </w:r>
    </w:p>
    <w:p w14:paraId="2F4D55E3" w14:textId="05A604C8"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w:t>
      </w:r>
      <w:r w:rsidR="004A546D" w:rsidRPr="005449EE">
        <w:rPr>
          <w:rFonts w:ascii="Times New Roman" w:hAnsi="Times New Roman" w:cs="Times New Roman"/>
          <w:sz w:val="24"/>
          <w:szCs w:val="24"/>
          <w:lang w:val="en-US"/>
        </w:rPr>
        <w:t xml:space="preserve">submitting party </w:t>
      </w:r>
      <w:r w:rsidRPr="005449EE">
        <w:rPr>
          <w:rFonts w:ascii="Times New Roman" w:hAnsi="Times New Roman" w:cs="Times New Roman"/>
          <w:sz w:val="24"/>
          <w:szCs w:val="24"/>
          <w:lang w:val="en-US"/>
        </w:rPr>
        <w:t>must consent to the processing of personal data (in accordance</w:t>
      </w:r>
      <w:r w:rsidR="004A546D" w:rsidRPr="005449EE">
        <w:rPr>
          <w:rFonts w:ascii="Times New Roman" w:hAnsi="Times New Roman" w:cs="Times New Roman"/>
          <w:sz w:val="24"/>
          <w:szCs w:val="24"/>
          <w:lang w:val="en-US"/>
        </w:rPr>
        <w:t xml:space="preserve"> to the specimen provided) </w:t>
      </w:r>
    </w:p>
    <w:p w14:paraId="1694849F" w14:textId="179252A3"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tenderer cannot be associated with the </w:t>
      </w:r>
      <w:r w:rsidR="008E2FFA" w:rsidRPr="005449EE">
        <w:rPr>
          <w:rFonts w:ascii="Times New Roman" w:hAnsi="Times New Roman" w:cs="Times New Roman"/>
          <w:sz w:val="24"/>
          <w:szCs w:val="24"/>
          <w:lang w:val="en-US"/>
        </w:rPr>
        <w:t>Purchaser</w:t>
      </w:r>
      <w:r w:rsidRPr="005449EE">
        <w:rPr>
          <w:rFonts w:ascii="Times New Roman" w:hAnsi="Times New Roman" w:cs="Times New Roman"/>
          <w:sz w:val="24"/>
          <w:szCs w:val="24"/>
          <w:lang w:val="en-US"/>
        </w:rPr>
        <w:t xml:space="preserve"> personally or in terms of capital</w:t>
      </w:r>
      <w:r w:rsidR="008E2FFA" w:rsidRPr="005449EE">
        <w:rPr>
          <w:rFonts w:ascii="Times New Roman" w:hAnsi="Times New Roman" w:cs="Times New Roman"/>
          <w:sz w:val="24"/>
          <w:szCs w:val="24"/>
          <w:lang w:val="en-US"/>
        </w:rPr>
        <w:t xml:space="preserve"> </w:t>
      </w:r>
    </w:p>
    <w:p w14:paraId="5AB094C9" w14:textId="0234E555" w:rsidR="000802D2" w:rsidRPr="005449EE"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submission of an offer is tantamount to acceptance of all the conditions and requirements specified in this </w:t>
      </w:r>
      <w:r w:rsidR="008E2FFA" w:rsidRPr="005449EE">
        <w:rPr>
          <w:rFonts w:ascii="Times New Roman" w:hAnsi="Times New Roman" w:cs="Times New Roman"/>
          <w:sz w:val="24"/>
          <w:szCs w:val="24"/>
          <w:lang w:val="en-US"/>
        </w:rPr>
        <w:t xml:space="preserve">request. </w:t>
      </w:r>
    </w:p>
    <w:p w14:paraId="55C33CD5" w14:textId="3A045880" w:rsidR="000802D2" w:rsidRPr="005449EE"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5449EE"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5449EE">
        <w:rPr>
          <w:rFonts w:ascii="Times New Roman" w:hAnsi="Times New Roman" w:cs="Times New Roman"/>
          <w:b/>
          <w:bCs/>
          <w:sz w:val="24"/>
          <w:szCs w:val="24"/>
          <w:u w:val="single"/>
          <w:lang w:val="en-US"/>
        </w:rPr>
        <w:t>V Documents to be submitted</w:t>
      </w:r>
    </w:p>
    <w:p w14:paraId="28F8DC3C" w14:textId="77777777" w:rsidR="00A656B4" w:rsidRPr="005449EE"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offering party must submit:</w:t>
      </w:r>
    </w:p>
    <w:p w14:paraId="713087F3" w14:textId="42F5359F"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1. a complete offer, containing all the required information described in the request (in particular </w:t>
      </w:r>
      <w:r w:rsidRPr="005449EE">
        <w:rPr>
          <w:rFonts w:ascii="Times New Roman" w:hAnsi="Times New Roman" w:cs="Times New Roman"/>
          <w:sz w:val="24"/>
          <w:szCs w:val="24"/>
          <w:u w:val="single"/>
          <w:lang w:val="en-US"/>
        </w:rPr>
        <w:t>the validity period of the offer</w:t>
      </w:r>
      <w:r w:rsidRPr="005449EE">
        <w:rPr>
          <w:rFonts w:ascii="Times New Roman" w:hAnsi="Times New Roman" w:cs="Times New Roman"/>
          <w:sz w:val="24"/>
          <w:szCs w:val="24"/>
          <w:lang w:val="en-US"/>
        </w:rPr>
        <w:t xml:space="preserve"> and </w:t>
      </w:r>
      <w:r w:rsidRPr="005449EE">
        <w:rPr>
          <w:rFonts w:ascii="Times New Roman" w:hAnsi="Times New Roman" w:cs="Times New Roman"/>
          <w:sz w:val="24"/>
          <w:szCs w:val="24"/>
          <w:u w:val="single"/>
          <w:lang w:val="en-US"/>
        </w:rPr>
        <w:t>the guarantee period</w:t>
      </w:r>
      <w:r w:rsidRPr="005449EE">
        <w:rPr>
          <w:rFonts w:ascii="Times New Roman" w:hAnsi="Times New Roman" w:cs="Times New Roman"/>
          <w:sz w:val="24"/>
          <w:szCs w:val="24"/>
          <w:lang w:val="en-US"/>
        </w:rPr>
        <w:t>)</w:t>
      </w:r>
    </w:p>
    <w:p w14:paraId="6DDC5C27" w14:textId="254B4207"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2. declaration of lack of connections data (in accordance to the specimen provided at </w:t>
      </w:r>
      <w:bookmarkStart w:id="4" w:name="_Hlk46823018"/>
      <w:r w:rsidR="00E55100" w:rsidRPr="005449EE">
        <w:rPr>
          <w:rFonts w:ascii="Times New Roman" w:hAnsi="Times New Roman" w:cs="Times New Roman"/>
          <w:sz w:val="24"/>
          <w:szCs w:val="24"/>
          <w:lang w:val="en-US"/>
        </w:rPr>
        <w:t>Annex</w:t>
      </w:r>
      <w:r w:rsidRPr="005449EE">
        <w:rPr>
          <w:rFonts w:ascii="Times New Roman" w:hAnsi="Times New Roman" w:cs="Times New Roman"/>
          <w:sz w:val="24"/>
          <w:szCs w:val="24"/>
          <w:lang w:val="en-US"/>
        </w:rPr>
        <w:t xml:space="preserve"> </w:t>
      </w:r>
      <w:r w:rsidR="00085EA7" w:rsidRPr="005449EE">
        <w:rPr>
          <w:rFonts w:ascii="Times New Roman" w:hAnsi="Times New Roman" w:cs="Times New Roman"/>
          <w:sz w:val="24"/>
          <w:szCs w:val="24"/>
          <w:lang w:val="en-US"/>
        </w:rPr>
        <w:t>1</w:t>
      </w:r>
      <w:r w:rsidRPr="005449EE">
        <w:rPr>
          <w:rFonts w:ascii="Times New Roman" w:hAnsi="Times New Roman" w:cs="Times New Roman"/>
          <w:sz w:val="24"/>
          <w:szCs w:val="24"/>
          <w:lang w:val="en-US"/>
        </w:rPr>
        <w:t xml:space="preserve"> </w:t>
      </w:r>
      <w:bookmarkEnd w:id="4"/>
      <w:r w:rsidRPr="005449EE">
        <w:rPr>
          <w:rFonts w:ascii="Times New Roman" w:hAnsi="Times New Roman" w:cs="Times New Roman"/>
          <w:sz w:val="24"/>
          <w:szCs w:val="24"/>
          <w:lang w:val="en-US"/>
        </w:rPr>
        <w:t>to the request)</w:t>
      </w:r>
    </w:p>
    <w:p w14:paraId="720FC801" w14:textId="32E050BB" w:rsidR="008E2FFA" w:rsidRPr="005449EE"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3</w:t>
      </w:r>
      <w:r w:rsidR="008E2FFA" w:rsidRPr="005449EE">
        <w:rPr>
          <w:rFonts w:ascii="Times New Roman" w:hAnsi="Times New Roman" w:cs="Times New Roman"/>
          <w:sz w:val="24"/>
          <w:szCs w:val="24"/>
          <w:lang w:val="en-US"/>
        </w:rPr>
        <w:t xml:space="preserve">. statement of consent to the processing of personal data (in accordance to the specimen provided at Annex </w:t>
      </w:r>
      <w:r w:rsidR="00FC0697" w:rsidRPr="005449EE">
        <w:rPr>
          <w:rFonts w:ascii="Times New Roman" w:hAnsi="Times New Roman" w:cs="Times New Roman"/>
          <w:sz w:val="24"/>
          <w:szCs w:val="24"/>
          <w:lang w:val="en-US"/>
        </w:rPr>
        <w:t>2</w:t>
      </w:r>
      <w:r w:rsidR="008E2FFA" w:rsidRPr="005449EE">
        <w:rPr>
          <w:rFonts w:ascii="Times New Roman" w:hAnsi="Times New Roman" w:cs="Times New Roman"/>
          <w:sz w:val="24"/>
          <w:szCs w:val="24"/>
          <w:lang w:val="en-US"/>
        </w:rPr>
        <w:t xml:space="preserve"> to the request)</w:t>
      </w:r>
    </w:p>
    <w:p w14:paraId="6285F17F" w14:textId="68ABE0D3" w:rsidR="008F63DC" w:rsidRPr="005449EE" w:rsidRDefault="008F63DC" w:rsidP="008F63DC">
      <w:pPr>
        <w:autoSpaceDE w:val="0"/>
        <w:autoSpaceDN w:val="0"/>
        <w:adjustRightInd w:val="0"/>
        <w:spacing w:after="0" w:line="240" w:lineRule="auto"/>
        <w:rPr>
          <w:rFonts w:ascii="Times New Roman" w:hAnsi="Times New Roman" w:cs="Times New Roman"/>
          <w:sz w:val="24"/>
          <w:szCs w:val="24"/>
        </w:rPr>
      </w:pPr>
      <w:bookmarkStart w:id="5" w:name="_Hlk124319877"/>
      <w:r w:rsidRPr="005449EE">
        <w:rPr>
          <w:rFonts w:ascii="Times New Roman" w:hAnsi="Times New Roman" w:cs="Times New Roman"/>
          <w:sz w:val="24"/>
          <w:szCs w:val="24"/>
          <w:lang w:val="en-US"/>
        </w:rPr>
        <w:t>4.</w:t>
      </w:r>
      <w:r w:rsidRPr="005449EE">
        <w:rPr>
          <w:rFonts w:ascii="Times New Roman" w:hAnsi="Times New Roman" w:cs="Times New Roman"/>
          <w:sz w:val="24"/>
          <w:szCs w:val="24"/>
        </w:rPr>
        <w:t xml:space="preserve"> List of </w:t>
      </w:r>
      <w:proofErr w:type="spellStart"/>
      <w:r w:rsidRPr="005449EE">
        <w:rPr>
          <w:rFonts w:ascii="Times New Roman" w:hAnsi="Times New Roman" w:cs="Times New Roman"/>
          <w:sz w:val="24"/>
          <w:szCs w:val="24"/>
        </w:rPr>
        <w:t>Formats</w:t>
      </w:r>
      <w:proofErr w:type="spellEnd"/>
      <w:r w:rsidRPr="005449EE">
        <w:rPr>
          <w:rFonts w:ascii="Times New Roman" w:hAnsi="Times New Roman" w:cs="Times New Roman"/>
          <w:sz w:val="24"/>
          <w:szCs w:val="24"/>
        </w:rPr>
        <w:t xml:space="preserve"> with </w:t>
      </w:r>
      <w:proofErr w:type="spellStart"/>
      <w:r w:rsidRPr="005449EE">
        <w:rPr>
          <w:rFonts w:ascii="Times New Roman" w:hAnsi="Times New Roman" w:cs="Times New Roman"/>
          <w:sz w:val="24"/>
          <w:szCs w:val="24"/>
        </w:rPr>
        <w:t>speeds</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guaranteed</w:t>
      </w:r>
      <w:proofErr w:type="spellEnd"/>
      <w:r w:rsidRPr="005449EE">
        <w:rPr>
          <w:rFonts w:ascii="Times New Roman" w:hAnsi="Times New Roman" w:cs="Times New Roman"/>
          <w:sz w:val="24"/>
          <w:szCs w:val="24"/>
        </w:rPr>
        <w:t xml:space="preserve"> by the </w:t>
      </w:r>
      <w:proofErr w:type="spellStart"/>
      <w:r w:rsidRPr="005449EE">
        <w:rPr>
          <w:rFonts w:ascii="Times New Roman" w:hAnsi="Times New Roman" w:cs="Times New Roman"/>
          <w:sz w:val="24"/>
          <w:szCs w:val="24"/>
        </w:rPr>
        <w:t>Offering</w:t>
      </w:r>
      <w:proofErr w:type="spellEnd"/>
      <w:r w:rsidRPr="005449EE">
        <w:rPr>
          <w:rFonts w:ascii="Times New Roman" w:hAnsi="Times New Roman" w:cs="Times New Roman"/>
          <w:sz w:val="24"/>
          <w:szCs w:val="24"/>
        </w:rPr>
        <w:t xml:space="preserve"> party (</w:t>
      </w:r>
      <w:proofErr w:type="spellStart"/>
      <w:r w:rsidRPr="005449EE">
        <w:rPr>
          <w:rFonts w:ascii="Times New Roman" w:hAnsi="Times New Roman" w:cs="Times New Roman"/>
          <w:sz w:val="24"/>
          <w:szCs w:val="24"/>
        </w:rPr>
        <w:t>Of</w:t>
      </w:r>
      <w:r w:rsidR="005449EE" w:rsidRPr="005449EE">
        <w:rPr>
          <w:rFonts w:ascii="Times New Roman" w:hAnsi="Times New Roman" w:cs="Times New Roman"/>
          <w:sz w:val="24"/>
          <w:szCs w:val="24"/>
        </w:rPr>
        <w:t>f</w:t>
      </w:r>
      <w:r w:rsidRPr="005449EE">
        <w:rPr>
          <w:rFonts w:ascii="Times New Roman" w:hAnsi="Times New Roman" w:cs="Times New Roman"/>
          <w:sz w:val="24"/>
          <w:szCs w:val="24"/>
        </w:rPr>
        <w:t>ering</w:t>
      </w:r>
      <w:proofErr w:type="spellEnd"/>
      <w:r w:rsidRPr="005449EE">
        <w:rPr>
          <w:rFonts w:ascii="Times New Roman" w:hAnsi="Times New Roman" w:cs="Times New Roman"/>
          <w:sz w:val="24"/>
          <w:szCs w:val="24"/>
        </w:rPr>
        <w:t xml:space="preserve"> party </w:t>
      </w:r>
      <w:proofErr w:type="spellStart"/>
      <w:r w:rsidRPr="005449EE">
        <w:rPr>
          <w:rFonts w:ascii="Times New Roman" w:hAnsi="Times New Roman" w:cs="Times New Roman"/>
          <w:sz w:val="24"/>
          <w:szCs w:val="24"/>
        </w:rPr>
        <w:t>is</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obligued</w:t>
      </w:r>
      <w:proofErr w:type="spellEnd"/>
      <w:r w:rsidRPr="005449EE">
        <w:rPr>
          <w:rFonts w:ascii="Times New Roman" w:hAnsi="Times New Roman" w:cs="Times New Roman"/>
          <w:sz w:val="24"/>
          <w:szCs w:val="24"/>
        </w:rPr>
        <w:t xml:space="preserve"> to </w:t>
      </w:r>
      <w:proofErr w:type="spellStart"/>
      <w:r w:rsidRPr="005449EE">
        <w:rPr>
          <w:rFonts w:ascii="Times New Roman" w:hAnsi="Times New Roman" w:cs="Times New Roman"/>
          <w:sz w:val="24"/>
          <w:szCs w:val="24"/>
        </w:rPr>
        <w:t>fill</w:t>
      </w:r>
      <w:proofErr w:type="spellEnd"/>
      <w:r w:rsidRPr="005449EE">
        <w:rPr>
          <w:rFonts w:ascii="Times New Roman" w:hAnsi="Times New Roman" w:cs="Times New Roman"/>
          <w:sz w:val="24"/>
          <w:szCs w:val="24"/>
        </w:rPr>
        <w:t xml:space="preserve"> in the </w:t>
      </w:r>
      <w:proofErr w:type="spellStart"/>
      <w:r w:rsidRPr="005449EE">
        <w:rPr>
          <w:rFonts w:ascii="Times New Roman" w:hAnsi="Times New Roman" w:cs="Times New Roman"/>
          <w:sz w:val="24"/>
          <w:szCs w:val="24"/>
        </w:rPr>
        <w:t>table</w:t>
      </w:r>
      <w:proofErr w:type="spellEnd"/>
      <w:r w:rsidRPr="005449EE">
        <w:rPr>
          <w:rFonts w:ascii="Times New Roman" w:hAnsi="Times New Roman" w:cs="Times New Roman"/>
          <w:sz w:val="24"/>
          <w:szCs w:val="24"/>
        </w:rPr>
        <w:t xml:space="preserve"> with </w:t>
      </w:r>
      <w:proofErr w:type="spellStart"/>
      <w:r w:rsidRPr="005449EE">
        <w:rPr>
          <w:rFonts w:ascii="Times New Roman" w:hAnsi="Times New Roman" w:cs="Times New Roman"/>
          <w:sz w:val="24"/>
          <w:szCs w:val="24"/>
        </w:rPr>
        <w:t>speeds</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without</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intervening</w:t>
      </w:r>
      <w:proofErr w:type="spellEnd"/>
      <w:r w:rsidRPr="005449EE">
        <w:rPr>
          <w:rFonts w:ascii="Times New Roman" w:hAnsi="Times New Roman" w:cs="Times New Roman"/>
          <w:sz w:val="24"/>
          <w:szCs w:val="24"/>
        </w:rPr>
        <w:t xml:space="preserve"> in </w:t>
      </w:r>
      <w:proofErr w:type="spellStart"/>
      <w:r w:rsidRPr="005449EE">
        <w:rPr>
          <w:rFonts w:ascii="Times New Roman" w:hAnsi="Times New Roman" w:cs="Times New Roman"/>
          <w:sz w:val="24"/>
          <w:szCs w:val="24"/>
        </w:rPr>
        <w:t>formats</w:t>
      </w:r>
      <w:proofErr w:type="spellEnd"/>
      <w:r w:rsidRPr="005449EE">
        <w:rPr>
          <w:rFonts w:ascii="Times New Roman" w:hAnsi="Times New Roman" w:cs="Times New Roman"/>
          <w:sz w:val="24"/>
          <w:szCs w:val="24"/>
        </w:rPr>
        <w:t xml:space="preserve"> and Rolls </w:t>
      </w:r>
      <w:proofErr w:type="spellStart"/>
      <w:r w:rsidRPr="005449EE">
        <w:rPr>
          <w:rFonts w:ascii="Times New Roman" w:hAnsi="Times New Roman" w:cs="Times New Roman"/>
          <w:sz w:val="24"/>
          <w:szCs w:val="24"/>
        </w:rPr>
        <w:t>dimensions</w:t>
      </w:r>
      <w:proofErr w:type="spellEnd"/>
      <w:r w:rsidRPr="005449EE">
        <w:rPr>
          <w:rFonts w:ascii="Times New Roman" w:hAnsi="Times New Roman" w:cs="Times New Roman"/>
          <w:sz w:val="24"/>
          <w:szCs w:val="24"/>
        </w:rPr>
        <w:t>).</w:t>
      </w:r>
    </w:p>
    <w:bookmarkEnd w:id="5"/>
    <w:p w14:paraId="39C82D25" w14:textId="6278C13A" w:rsidR="008E2FFA" w:rsidRPr="005449EE"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B6C3EC" w:rsidR="005A7580" w:rsidRPr="005449EE"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For formal and </w:t>
      </w:r>
      <w:r w:rsidR="00085EA7" w:rsidRPr="005449EE">
        <w:rPr>
          <w:rFonts w:ascii="Times New Roman" w:hAnsi="Times New Roman" w:cs="Times New Roman"/>
          <w:sz w:val="24"/>
          <w:szCs w:val="24"/>
          <w:lang w:val="en-US"/>
        </w:rPr>
        <w:t>organizational</w:t>
      </w:r>
      <w:r w:rsidRPr="005449EE">
        <w:rPr>
          <w:rFonts w:ascii="Times New Roman" w:hAnsi="Times New Roman" w:cs="Times New Roman"/>
          <w:sz w:val="24"/>
          <w:szCs w:val="24"/>
          <w:lang w:val="en-US"/>
        </w:rPr>
        <w:t xml:space="preserve"> matters, please contact: Marcin Giec (</w:t>
      </w:r>
      <w:hyperlink r:id="rId8" w:history="1">
        <w:r w:rsidR="005A7580" w:rsidRPr="005449EE">
          <w:rPr>
            <w:rStyle w:val="Hipercze"/>
            <w:rFonts w:ascii="Times New Roman" w:hAnsi="Times New Roman" w:cs="Times New Roman"/>
            <w:color w:val="auto"/>
            <w:sz w:val="24"/>
            <w:szCs w:val="24"/>
            <w:lang w:val="en-US"/>
          </w:rPr>
          <w:t>m.giec@almus.pl</w:t>
        </w:r>
      </w:hyperlink>
      <w:r w:rsidRPr="005449EE">
        <w:rPr>
          <w:rFonts w:ascii="Times New Roman" w:hAnsi="Times New Roman" w:cs="Times New Roman"/>
          <w:sz w:val="24"/>
          <w:szCs w:val="24"/>
          <w:lang w:val="en-US"/>
        </w:rPr>
        <w:t xml:space="preserve">, , +48 536 720 300). </w:t>
      </w:r>
    </w:p>
    <w:p w14:paraId="48EB4CA6" w14:textId="77777777" w:rsidR="007929EA" w:rsidRPr="005449EE" w:rsidRDefault="007929EA" w:rsidP="000C1430">
      <w:pPr>
        <w:autoSpaceDE w:val="0"/>
        <w:autoSpaceDN w:val="0"/>
        <w:adjustRightInd w:val="0"/>
        <w:spacing w:after="0" w:line="240" w:lineRule="auto"/>
        <w:jc w:val="both"/>
        <w:rPr>
          <w:rFonts w:ascii="Times New Roman" w:hAnsi="Times New Roman" w:cs="Times New Roman"/>
          <w:sz w:val="24"/>
          <w:szCs w:val="24"/>
          <w:lang w:val="en-US"/>
        </w:rPr>
      </w:pPr>
    </w:p>
    <w:p w14:paraId="05E85459" w14:textId="6974845A" w:rsidR="0033559E" w:rsidRPr="005449EE" w:rsidRDefault="0033559E" w:rsidP="0033559E">
      <w:pPr>
        <w:jc w:val="center"/>
        <w:rPr>
          <w:rFonts w:ascii="Times New Roman" w:hAnsi="Times New Roman" w:cs="Times New Roman"/>
          <w:b/>
          <w:sz w:val="24"/>
          <w:szCs w:val="24"/>
          <w:lang w:val="en-US"/>
        </w:rPr>
      </w:pPr>
    </w:p>
    <w:p w14:paraId="6B8D6CAE" w14:textId="5C0A0CA6" w:rsidR="00A656B4" w:rsidRPr="005449EE" w:rsidRDefault="00A656B4" w:rsidP="00A656B4">
      <w:pPr>
        <w:rPr>
          <w:rFonts w:ascii="Times New Roman" w:hAnsi="Times New Roman" w:cs="Times New Roman"/>
          <w:b/>
          <w:sz w:val="24"/>
          <w:szCs w:val="24"/>
          <w:lang w:val="en-US"/>
        </w:rPr>
      </w:pPr>
      <w:r w:rsidRPr="005449EE">
        <w:rPr>
          <w:rFonts w:ascii="Times New Roman" w:hAnsi="Times New Roman" w:cs="Times New Roman"/>
          <w:b/>
          <w:sz w:val="24"/>
          <w:szCs w:val="24"/>
          <w:lang w:val="en-US"/>
        </w:rPr>
        <w:t xml:space="preserve">Attachments to the request for quotation: </w:t>
      </w:r>
    </w:p>
    <w:p w14:paraId="100030F4" w14:textId="1795A30F" w:rsidR="008F006C" w:rsidRPr="005449EE" w:rsidRDefault="008F006C" w:rsidP="009970DC">
      <w:pPr>
        <w:pStyle w:val="Akapitzlist"/>
        <w:numPr>
          <w:ilvl w:val="0"/>
          <w:numId w:val="18"/>
        </w:numPr>
        <w:spacing w:after="0" w:line="360" w:lineRule="auto"/>
        <w:rPr>
          <w:rFonts w:ascii="Times New Roman" w:hAnsi="Times New Roman" w:cs="Times New Roman"/>
          <w:sz w:val="24"/>
          <w:szCs w:val="24"/>
          <w:lang w:val="en-US"/>
        </w:rPr>
      </w:pPr>
      <w:r w:rsidRPr="005449EE">
        <w:rPr>
          <w:rFonts w:ascii="Times New Roman" w:hAnsi="Times New Roman" w:cs="Times New Roman"/>
          <w:bCs/>
          <w:sz w:val="24"/>
          <w:szCs w:val="24"/>
          <w:lang w:val="en-US"/>
        </w:rPr>
        <w:t xml:space="preserve">Specimen: </w:t>
      </w:r>
      <w:bookmarkStart w:id="6" w:name="_Hlk46823028"/>
      <w:r w:rsidRPr="005449EE">
        <w:rPr>
          <w:rFonts w:ascii="Times New Roman" w:hAnsi="Times New Roman" w:cs="Times New Roman"/>
          <w:bCs/>
          <w:sz w:val="24"/>
          <w:szCs w:val="24"/>
          <w:lang w:val="en-US"/>
        </w:rPr>
        <w:t xml:space="preserve">DECLARATION </w:t>
      </w:r>
      <w:r w:rsidR="00E55100" w:rsidRPr="005449EE">
        <w:rPr>
          <w:rFonts w:ascii="Times New Roman" w:hAnsi="Times New Roman" w:cs="Times New Roman"/>
          <w:bCs/>
          <w:sz w:val="24"/>
          <w:szCs w:val="24"/>
          <w:lang w:val="en-US"/>
        </w:rPr>
        <w:t xml:space="preserve">OF </w:t>
      </w:r>
      <w:bookmarkEnd w:id="6"/>
      <w:r w:rsidR="00E55100" w:rsidRPr="005449EE">
        <w:rPr>
          <w:rFonts w:ascii="Times New Roman" w:hAnsi="Times New Roman" w:cs="Times New Roman"/>
          <w:bCs/>
          <w:sz w:val="24"/>
          <w:szCs w:val="24"/>
          <w:lang w:val="en-US"/>
        </w:rPr>
        <w:t>PERSONAL OR CAPITAL AFFILIATION</w:t>
      </w:r>
    </w:p>
    <w:p w14:paraId="74EE2342" w14:textId="64E02453" w:rsidR="009970DC" w:rsidRPr="005449EE" w:rsidRDefault="00A656B4" w:rsidP="009970DC">
      <w:pPr>
        <w:pStyle w:val="Akapitzlist"/>
        <w:numPr>
          <w:ilvl w:val="0"/>
          <w:numId w:val="18"/>
        </w:numPr>
        <w:spacing w:after="0" w:line="360" w:lineRule="auto"/>
        <w:rPr>
          <w:rFonts w:ascii="Times New Roman" w:hAnsi="Times New Roman" w:cs="Times New Roman"/>
          <w:bCs/>
          <w:sz w:val="24"/>
          <w:szCs w:val="24"/>
          <w:lang w:val="en-US"/>
        </w:rPr>
      </w:pPr>
      <w:r w:rsidRPr="005449EE">
        <w:rPr>
          <w:rFonts w:ascii="Times New Roman" w:hAnsi="Times New Roman" w:cs="Times New Roman"/>
          <w:bCs/>
          <w:sz w:val="24"/>
          <w:szCs w:val="24"/>
          <w:lang w:val="en-US"/>
        </w:rPr>
        <w:t>Specimen: DECLARATION OF PERSONAL DATA PROCESSING AGREEMENT</w:t>
      </w:r>
    </w:p>
    <w:p w14:paraId="3720A76F" w14:textId="0DF059B1" w:rsidR="009970DC" w:rsidRPr="005449EE" w:rsidRDefault="009970DC" w:rsidP="009970DC">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bookmarkStart w:id="7" w:name="_Hlk124319890"/>
      <w:proofErr w:type="spellStart"/>
      <w:r w:rsidRPr="005449EE">
        <w:rPr>
          <w:rFonts w:ascii="Times New Roman" w:hAnsi="Times New Roman" w:cs="Times New Roman"/>
          <w:sz w:val="24"/>
          <w:szCs w:val="24"/>
        </w:rPr>
        <w:lastRenderedPageBreak/>
        <w:t>Specimen</w:t>
      </w:r>
      <w:proofErr w:type="spellEnd"/>
      <w:r w:rsidRPr="005449EE">
        <w:rPr>
          <w:rFonts w:ascii="Times New Roman" w:hAnsi="Times New Roman" w:cs="Times New Roman"/>
          <w:sz w:val="24"/>
          <w:szCs w:val="24"/>
        </w:rPr>
        <w:t>: LIST OF FORMATS WITH SPEEDS GUARANTEED BY THE OFFERING PARTY.</w:t>
      </w:r>
    </w:p>
    <w:bookmarkEnd w:id="7"/>
    <w:p w14:paraId="05DE6364" w14:textId="77777777" w:rsidR="009970DC" w:rsidRPr="005449EE" w:rsidRDefault="009970DC" w:rsidP="009970DC">
      <w:pPr>
        <w:pStyle w:val="Akapitzlist"/>
        <w:rPr>
          <w:rFonts w:ascii="Times New Roman" w:hAnsi="Times New Roman" w:cs="Times New Roman"/>
          <w:bCs/>
          <w:sz w:val="24"/>
          <w:szCs w:val="24"/>
          <w:lang w:val="en-US"/>
        </w:rPr>
      </w:pPr>
    </w:p>
    <w:sectPr w:rsidR="009970DC" w:rsidRPr="005449EE" w:rsidSect="00C06B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F056E" w14:textId="77777777" w:rsidR="003F1A23" w:rsidRDefault="003F1A23" w:rsidP="00767168">
      <w:pPr>
        <w:spacing w:after="0" w:line="240" w:lineRule="auto"/>
      </w:pPr>
      <w:r>
        <w:separator/>
      </w:r>
    </w:p>
  </w:endnote>
  <w:endnote w:type="continuationSeparator" w:id="0">
    <w:p w14:paraId="0EE7B35D" w14:textId="77777777" w:rsidR="003F1A23" w:rsidRDefault="003F1A23"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3F1A23"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C914BD">
          <w:rPr>
            <w:noProof/>
          </w:rPr>
          <w:t>6</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BB320" w14:textId="77777777" w:rsidR="003F1A23" w:rsidRDefault="003F1A23" w:rsidP="00767168">
      <w:pPr>
        <w:spacing w:after="0" w:line="240" w:lineRule="auto"/>
      </w:pPr>
      <w:r>
        <w:separator/>
      </w:r>
    </w:p>
  </w:footnote>
  <w:footnote w:type="continuationSeparator" w:id="0">
    <w:p w14:paraId="046BFBCC" w14:textId="77777777" w:rsidR="003F1A23" w:rsidRDefault="003F1A23"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B436A8"/>
    <w:multiLevelType w:val="hybridMultilevel"/>
    <w:tmpl w:val="600E902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9"/>
  </w:num>
  <w:num w:numId="11">
    <w:abstractNumId w:val="7"/>
  </w:num>
  <w:num w:numId="12">
    <w:abstractNumId w:val="20"/>
  </w:num>
  <w:num w:numId="13">
    <w:abstractNumId w:val="0"/>
  </w:num>
  <w:num w:numId="14">
    <w:abstractNumId w:val="4"/>
  </w:num>
  <w:num w:numId="15">
    <w:abstractNumId w:val="14"/>
  </w:num>
  <w:num w:numId="16">
    <w:abstractNumId w:val="21"/>
  </w:num>
  <w:num w:numId="17">
    <w:abstractNumId w:val="1"/>
  </w:num>
  <w:num w:numId="18">
    <w:abstractNumId w:val="3"/>
  </w:num>
  <w:num w:numId="19">
    <w:abstractNumId w:val="18"/>
  </w:num>
  <w:num w:numId="20">
    <w:abstractNumId w:val="1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671"/>
    <w:rsid w:val="0002285C"/>
    <w:rsid w:val="00040134"/>
    <w:rsid w:val="00075B47"/>
    <w:rsid w:val="000802D2"/>
    <w:rsid w:val="00081858"/>
    <w:rsid w:val="00085EA7"/>
    <w:rsid w:val="000C1430"/>
    <w:rsid w:val="000C3C77"/>
    <w:rsid w:val="001041DA"/>
    <w:rsid w:val="0013281C"/>
    <w:rsid w:val="0013391A"/>
    <w:rsid w:val="001340C6"/>
    <w:rsid w:val="00144120"/>
    <w:rsid w:val="0014554A"/>
    <w:rsid w:val="00156423"/>
    <w:rsid w:val="00173B5B"/>
    <w:rsid w:val="00175AA7"/>
    <w:rsid w:val="00180E03"/>
    <w:rsid w:val="00185D00"/>
    <w:rsid w:val="001972D4"/>
    <w:rsid w:val="001B2AF4"/>
    <w:rsid w:val="001B2D46"/>
    <w:rsid w:val="001D5E17"/>
    <w:rsid w:val="001E509F"/>
    <w:rsid w:val="001F2D33"/>
    <w:rsid w:val="00222C50"/>
    <w:rsid w:val="002264B5"/>
    <w:rsid w:val="002321FE"/>
    <w:rsid w:val="00233F44"/>
    <w:rsid w:val="0024086E"/>
    <w:rsid w:val="002416D9"/>
    <w:rsid w:val="00252142"/>
    <w:rsid w:val="00252367"/>
    <w:rsid w:val="00254D39"/>
    <w:rsid w:val="002701ED"/>
    <w:rsid w:val="00281EDE"/>
    <w:rsid w:val="00284D9B"/>
    <w:rsid w:val="002925B4"/>
    <w:rsid w:val="002929EA"/>
    <w:rsid w:val="002939AD"/>
    <w:rsid w:val="002A517B"/>
    <w:rsid w:val="002B45E8"/>
    <w:rsid w:val="002C1C09"/>
    <w:rsid w:val="002D02E7"/>
    <w:rsid w:val="002D057A"/>
    <w:rsid w:val="002F22AC"/>
    <w:rsid w:val="00301475"/>
    <w:rsid w:val="00322E3B"/>
    <w:rsid w:val="0033559E"/>
    <w:rsid w:val="00374CA5"/>
    <w:rsid w:val="003945C3"/>
    <w:rsid w:val="003B2CB6"/>
    <w:rsid w:val="003C5FA9"/>
    <w:rsid w:val="003D309E"/>
    <w:rsid w:val="003E4396"/>
    <w:rsid w:val="003E4537"/>
    <w:rsid w:val="003F1A23"/>
    <w:rsid w:val="004013F9"/>
    <w:rsid w:val="00413012"/>
    <w:rsid w:val="00424300"/>
    <w:rsid w:val="00435347"/>
    <w:rsid w:val="00442391"/>
    <w:rsid w:val="00463D23"/>
    <w:rsid w:val="004646C3"/>
    <w:rsid w:val="004A546D"/>
    <w:rsid w:val="004B38AC"/>
    <w:rsid w:val="004B4452"/>
    <w:rsid w:val="004C1751"/>
    <w:rsid w:val="004D27EE"/>
    <w:rsid w:val="004E2096"/>
    <w:rsid w:val="004F0BDE"/>
    <w:rsid w:val="004F59D9"/>
    <w:rsid w:val="00511B29"/>
    <w:rsid w:val="00534770"/>
    <w:rsid w:val="005449EE"/>
    <w:rsid w:val="00552190"/>
    <w:rsid w:val="00564FED"/>
    <w:rsid w:val="005704D2"/>
    <w:rsid w:val="005803F4"/>
    <w:rsid w:val="00592ABD"/>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6234E"/>
    <w:rsid w:val="00663A40"/>
    <w:rsid w:val="00665421"/>
    <w:rsid w:val="00671707"/>
    <w:rsid w:val="006A0C71"/>
    <w:rsid w:val="006A185F"/>
    <w:rsid w:val="006A481F"/>
    <w:rsid w:val="006B3AF5"/>
    <w:rsid w:val="006C58E1"/>
    <w:rsid w:val="006D5560"/>
    <w:rsid w:val="006E55D7"/>
    <w:rsid w:val="0071632F"/>
    <w:rsid w:val="00743148"/>
    <w:rsid w:val="007626DF"/>
    <w:rsid w:val="00767168"/>
    <w:rsid w:val="00771A23"/>
    <w:rsid w:val="00781448"/>
    <w:rsid w:val="007929EA"/>
    <w:rsid w:val="007A4B0D"/>
    <w:rsid w:val="007A5DB9"/>
    <w:rsid w:val="007D1FFF"/>
    <w:rsid w:val="007E6FA3"/>
    <w:rsid w:val="007F0274"/>
    <w:rsid w:val="007F545F"/>
    <w:rsid w:val="007F65D4"/>
    <w:rsid w:val="00802B6A"/>
    <w:rsid w:val="00806BC2"/>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8F63DC"/>
    <w:rsid w:val="00900DF8"/>
    <w:rsid w:val="00910995"/>
    <w:rsid w:val="00910A78"/>
    <w:rsid w:val="009314BC"/>
    <w:rsid w:val="00940C4A"/>
    <w:rsid w:val="00945C54"/>
    <w:rsid w:val="00946379"/>
    <w:rsid w:val="0096149D"/>
    <w:rsid w:val="00971BDC"/>
    <w:rsid w:val="009729A6"/>
    <w:rsid w:val="009816EA"/>
    <w:rsid w:val="009920DC"/>
    <w:rsid w:val="009946F2"/>
    <w:rsid w:val="009970DC"/>
    <w:rsid w:val="009A6A4A"/>
    <w:rsid w:val="009B71F2"/>
    <w:rsid w:val="009C3DE4"/>
    <w:rsid w:val="009E0444"/>
    <w:rsid w:val="009F24C0"/>
    <w:rsid w:val="00A12DBB"/>
    <w:rsid w:val="00A143E4"/>
    <w:rsid w:val="00A3401E"/>
    <w:rsid w:val="00A656B4"/>
    <w:rsid w:val="00A74CBF"/>
    <w:rsid w:val="00A97AE2"/>
    <w:rsid w:val="00AE5629"/>
    <w:rsid w:val="00B06F0A"/>
    <w:rsid w:val="00B11429"/>
    <w:rsid w:val="00B276DB"/>
    <w:rsid w:val="00B65ED7"/>
    <w:rsid w:val="00B830D1"/>
    <w:rsid w:val="00B87A1A"/>
    <w:rsid w:val="00BB0910"/>
    <w:rsid w:val="00BB6328"/>
    <w:rsid w:val="00BC2B46"/>
    <w:rsid w:val="00BC5826"/>
    <w:rsid w:val="00BF466D"/>
    <w:rsid w:val="00C01893"/>
    <w:rsid w:val="00C026AD"/>
    <w:rsid w:val="00C06BC1"/>
    <w:rsid w:val="00C15AB9"/>
    <w:rsid w:val="00C16EA9"/>
    <w:rsid w:val="00C262E3"/>
    <w:rsid w:val="00C27A83"/>
    <w:rsid w:val="00C64CB6"/>
    <w:rsid w:val="00C6605F"/>
    <w:rsid w:val="00C77824"/>
    <w:rsid w:val="00C914BD"/>
    <w:rsid w:val="00CA0517"/>
    <w:rsid w:val="00CF1C9F"/>
    <w:rsid w:val="00CF39F8"/>
    <w:rsid w:val="00D040F6"/>
    <w:rsid w:val="00D15EE2"/>
    <w:rsid w:val="00D160D3"/>
    <w:rsid w:val="00D17AA2"/>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F05B60"/>
    <w:rsid w:val="00F12386"/>
    <w:rsid w:val="00F12764"/>
    <w:rsid w:val="00F32078"/>
    <w:rsid w:val="00F3544B"/>
    <w:rsid w:val="00F43423"/>
    <w:rsid w:val="00F70A1A"/>
    <w:rsid w:val="00F73417"/>
    <w:rsid w:val="00F816F9"/>
    <w:rsid w:val="00F870E3"/>
    <w:rsid w:val="00F8748D"/>
    <w:rsid w:val="00FB49A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1214</Words>
  <Characters>7288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52</cp:revision>
  <cp:lastPrinted>2023-01-11T12:10:00Z</cp:lastPrinted>
  <dcterms:created xsi:type="dcterms:W3CDTF">2018-12-12T10:57:00Z</dcterms:created>
  <dcterms:modified xsi:type="dcterms:W3CDTF">2023-02-02T16:31:00Z</dcterms:modified>
</cp:coreProperties>
</file>